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1C37D" w14:textId="77777777" w:rsidR="00BE721C" w:rsidRDefault="001640DD" w:rsidP="00BE721C">
      <w:pPr>
        <w:spacing w:after="0"/>
        <w:ind w:firstLine="709"/>
        <w:rPr>
          <w:rFonts w:ascii="Arial" w:hAnsi="Arial" w:cs="Arial"/>
          <w:b/>
          <w:bCs/>
          <w:szCs w:val="24"/>
        </w:rPr>
      </w:pPr>
      <w:r w:rsidRPr="006066A2">
        <w:rPr>
          <w:rFonts w:ascii="Arial" w:hAnsi="Arial" w:cs="Arial"/>
          <w:b/>
          <w:bCs/>
          <w:szCs w:val="24"/>
        </w:rPr>
        <w:t>PRÊMIO-ESCOLA CIDADÃ E PROFESSOR DESTAQUE</w:t>
      </w:r>
    </w:p>
    <w:p w14:paraId="24BA8B2C" w14:textId="77777777" w:rsidR="000C06FA" w:rsidRDefault="000C06FA" w:rsidP="00BE721C">
      <w:pPr>
        <w:spacing w:after="0"/>
        <w:rPr>
          <w:rFonts w:ascii="Arial" w:hAnsi="Arial" w:cs="Arial"/>
          <w:b/>
          <w:bCs/>
          <w:szCs w:val="24"/>
        </w:rPr>
      </w:pPr>
    </w:p>
    <w:p w14:paraId="1C11CD73" w14:textId="516181BA" w:rsidR="001640DD" w:rsidRPr="006066A2" w:rsidRDefault="001640DD" w:rsidP="00BE721C">
      <w:pPr>
        <w:spacing w:after="0"/>
        <w:rPr>
          <w:rFonts w:ascii="Arial" w:hAnsi="Arial" w:cs="Arial"/>
          <w:b/>
          <w:bCs/>
          <w:szCs w:val="24"/>
        </w:rPr>
      </w:pPr>
      <w:r w:rsidRPr="006066A2">
        <w:rPr>
          <w:rFonts w:ascii="Arial" w:hAnsi="Arial" w:cs="Arial"/>
          <w:b/>
          <w:bCs/>
          <w:szCs w:val="24"/>
        </w:rPr>
        <w:t>1.Identificação da Escola/ Entidade</w:t>
      </w:r>
    </w:p>
    <w:p w14:paraId="7203688D" w14:textId="77777777" w:rsidR="001640DD" w:rsidRPr="006066A2" w:rsidRDefault="001640DD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Escola Municipal de Educação Básica Nossa Senhora Aparecida</w:t>
      </w:r>
    </w:p>
    <w:p w14:paraId="15751EB8" w14:textId="77777777" w:rsidR="000C06FA" w:rsidRDefault="000C06FA" w:rsidP="00BE721C">
      <w:pPr>
        <w:spacing w:after="0"/>
        <w:rPr>
          <w:rFonts w:ascii="Arial" w:hAnsi="Arial" w:cs="Arial"/>
          <w:szCs w:val="24"/>
        </w:rPr>
      </w:pPr>
    </w:p>
    <w:p w14:paraId="07CED6C6" w14:textId="2379DF38" w:rsidR="001640DD" w:rsidRPr="006066A2" w:rsidRDefault="001640DD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Endereço</w:t>
      </w:r>
    </w:p>
    <w:p w14:paraId="25120CA0" w14:textId="77777777" w:rsidR="001640DD" w:rsidRPr="006066A2" w:rsidRDefault="001640DD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Rua: Tomé de Souza, 880.</w:t>
      </w:r>
    </w:p>
    <w:p w14:paraId="407B0D6C" w14:textId="77777777" w:rsidR="001640DD" w:rsidRPr="006066A2" w:rsidRDefault="001640DD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Bairro: Aparecida</w:t>
      </w:r>
    </w:p>
    <w:p w14:paraId="4BBEC405" w14:textId="77777777" w:rsidR="001640DD" w:rsidRPr="006066A2" w:rsidRDefault="001640DD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Cidade: Xanxerê-SC</w:t>
      </w:r>
    </w:p>
    <w:p w14:paraId="7072E136" w14:textId="77777777" w:rsidR="001640DD" w:rsidRPr="006066A2" w:rsidRDefault="001640DD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E-mail:</w:t>
      </w:r>
      <w:r w:rsidR="0008332B" w:rsidRPr="006066A2">
        <w:rPr>
          <w:rFonts w:ascii="Arial" w:hAnsi="Arial" w:cs="Arial"/>
          <w:szCs w:val="24"/>
        </w:rPr>
        <w:t xml:space="preserve"> escolaaparecida@xanxere.sc.gov.br</w:t>
      </w:r>
    </w:p>
    <w:p w14:paraId="0236B5F4" w14:textId="77777777" w:rsidR="001640DD" w:rsidRPr="006066A2" w:rsidRDefault="001640DD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CNPJ:</w:t>
      </w:r>
      <w:r w:rsidR="00F503FC" w:rsidRPr="006066A2">
        <w:rPr>
          <w:rFonts w:ascii="Arial" w:hAnsi="Arial" w:cs="Arial"/>
          <w:szCs w:val="24"/>
        </w:rPr>
        <w:t xml:space="preserve"> 80.627.599/0001-27</w:t>
      </w:r>
    </w:p>
    <w:p w14:paraId="07EF0352" w14:textId="77777777" w:rsidR="001640DD" w:rsidRPr="006066A2" w:rsidRDefault="001640DD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Telefones para contato: (49) 3441-8578</w:t>
      </w:r>
    </w:p>
    <w:p w14:paraId="775F24AC" w14:textId="77777777" w:rsidR="00D82EC3" w:rsidRPr="006066A2" w:rsidRDefault="00D82EC3" w:rsidP="00BE721C">
      <w:pPr>
        <w:spacing w:after="0"/>
        <w:ind w:firstLine="709"/>
        <w:rPr>
          <w:rFonts w:ascii="Arial" w:hAnsi="Arial" w:cs="Arial"/>
          <w:szCs w:val="24"/>
        </w:rPr>
      </w:pPr>
    </w:p>
    <w:p w14:paraId="180EE10D" w14:textId="77777777" w:rsidR="001640DD" w:rsidRPr="006066A2" w:rsidRDefault="001640DD" w:rsidP="00BE721C">
      <w:pPr>
        <w:spacing w:after="0"/>
        <w:rPr>
          <w:rFonts w:ascii="Arial" w:hAnsi="Arial" w:cs="Arial"/>
          <w:b/>
          <w:bCs/>
          <w:szCs w:val="24"/>
        </w:rPr>
      </w:pPr>
      <w:r w:rsidRPr="006066A2">
        <w:rPr>
          <w:rFonts w:ascii="Arial" w:hAnsi="Arial" w:cs="Arial"/>
          <w:b/>
          <w:bCs/>
          <w:szCs w:val="24"/>
        </w:rPr>
        <w:t>2. Responsável pelo relatório socioambiental</w:t>
      </w:r>
    </w:p>
    <w:p w14:paraId="0DDC5CC2" w14:textId="77777777" w:rsidR="001640DD" w:rsidRPr="006066A2" w:rsidRDefault="001640DD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Nome completo: Lilian Camargo</w:t>
      </w:r>
      <w:r w:rsidR="00F503FC" w:rsidRPr="006066A2">
        <w:rPr>
          <w:rFonts w:ascii="Arial" w:hAnsi="Arial" w:cs="Arial"/>
          <w:szCs w:val="24"/>
        </w:rPr>
        <w:t xml:space="preserve"> </w:t>
      </w:r>
    </w:p>
    <w:p w14:paraId="59DF3852" w14:textId="77777777" w:rsidR="001640DD" w:rsidRPr="006066A2" w:rsidRDefault="001640DD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 xml:space="preserve">E-mail: </w:t>
      </w:r>
      <w:hyperlink r:id="rId6" w:history="1">
        <w:r w:rsidRPr="006066A2">
          <w:rPr>
            <w:rStyle w:val="Hyperlink"/>
            <w:rFonts w:ascii="Arial" w:hAnsi="Arial" w:cs="Arial"/>
            <w:szCs w:val="24"/>
          </w:rPr>
          <w:t>lilian.camargo@unochapeco.edu.br</w:t>
        </w:r>
      </w:hyperlink>
    </w:p>
    <w:p w14:paraId="63808451" w14:textId="2DE665F0" w:rsidR="001640DD" w:rsidRPr="006066A2" w:rsidRDefault="00BE721C" w:rsidP="00BE721C">
      <w:pPr>
        <w:spacing w:after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</w:t>
      </w:r>
      <w:r w:rsidR="001640DD" w:rsidRPr="006066A2">
        <w:rPr>
          <w:rFonts w:ascii="Arial" w:hAnsi="Arial" w:cs="Arial"/>
          <w:szCs w:val="24"/>
        </w:rPr>
        <w:t>elefone: (Whatsapp):</w:t>
      </w:r>
      <w:r w:rsidR="007A2F37" w:rsidRPr="006066A2">
        <w:rPr>
          <w:rFonts w:ascii="Arial" w:hAnsi="Arial" w:cs="Arial"/>
          <w:szCs w:val="24"/>
        </w:rPr>
        <w:t xml:space="preserve"> (49) 985047788</w:t>
      </w:r>
    </w:p>
    <w:p w14:paraId="54611228" w14:textId="77777777" w:rsidR="007A2F37" w:rsidRPr="006066A2" w:rsidRDefault="007A2F37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Função ou disciplina: Professora da disciplina de Ciências</w:t>
      </w:r>
    </w:p>
    <w:p w14:paraId="7E5F3D43" w14:textId="77777777" w:rsidR="006066A2" w:rsidRDefault="0008332B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Parceiro do Projeto: Rogério Possamai (Engenheiro Agrônomo, proponente da</w:t>
      </w:r>
    </w:p>
    <w:p w14:paraId="2B02769A" w14:textId="38405879" w:rsidR="0008332B" w:rsidRPr="006066A2" w:rsidRDefault="0008332B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ideia, criador do título do projeto e orientador técnico na prática da composteira).</w:t>
      </w:r>
    </w:p>
    <w:p w14:paraId="188CC545" w14:textId="77777777" w:rsidR="007A2F37" w:rsidRPr="006066A2" w:rsidRDefault="007A2F37" w:rsidP="00BE721C">
      <w:pPr>
        <w:spacing w:after="0"/>
        <w:ind w:firstLine="709"/>
        <w:rPr>
          <w:rFonts w:ascii="Arial" w:hAnsi="Arial" w:cs="Arial"/>
          <w:b/>
          <w:bCs/>
          <w:szCs w:val="24"/>
        </w:rPr>
      </w:pPr>
    </w:p>
    <w:p w14:paraId="6B789AF1" w14:textId="77777777" w:rsidR="007A2F37" w:rsidRPr="006066A2" w:rsidRDefault="007A2F37" w:rsidP="00BE721C">
      <w:pPr>
        <w:spacing w:after="0"/>
        <w:rPr>
          <w:rFonts w:ascii="Arial" w:hAnsi="Arial" w:cs="Arial"/>
          <w:b/>
          <w:bCs/>
          <w:szCs w:val="24"/>
        </w:rPr>
      </w:pPr>
      <w:r w:rsidRPr="006066A2">
        <w:rPr>
          <w:rFonts w:ascii="Arial" w:hAnsi="Arial" w:cs="Arial"/>
          <w:b/>
          <w:bCs/>
          <w:szCs w:val="24"/>
        </w:rPr>
        <w:t>3. Indicação do Professor Destaque</w:t>
      </w:r>
    </w:p>
    <w:p w14:paraId="0CDCF635" w14:textId="77777777" w:rsidR="007A2F37" w:rsidRPr="006066A2" w:rsidRDefault="007A2F37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Nome completo: Lilian Camargo</w:t>
      </w:r>
    </w:p>
    <w:p w14:paraId="13DDFD0A" w14:textId="77777777" w:rsidR="007A2F37" w:rsidRPr="006066A2" w:rsidRDefault="007A2F37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 xml:space="preserve">E-mail: </w:t>
      </w:r>
      <w:hyperlink r:id="rId7" w:history="1">
        <w:r w:rsidRPr="006066A2">
          <w:rPr>
            <w:rStyle w:val="Hyperlink"/>
            <w:rFonts w:ascii="Arial" w:hAnsi="Arial" w:cs="Arial"/>
            <w:szCs w:val="24"/>
          </w:rPr>
          <w:t>lilian.camargo@unochapeco.edu.br</w:t>
        </w:r>
      </w:hyperlink>
    </w:p>
    <w:p w14:paraId="46411B6F" w14:textId="77777777" w:rsidR="007A2F37" w:rsidRPr="006066A2" w:rsidRDefault="007A2F37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Telefone: (Whatsapp): (49) 985047788</w:t>
      </w:r>
    </w:p>
    <w:p w14:paraId="4AC65102" w14:textId="77777777" w:rsidR="007A2F37" w:rsidRPr="006066A2" w:rsidRDefault="007A2F37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Função ou disciplina: Professora da disciplina de Ciências</w:t>
      </w:r>
    </w:p>
    <w:p w14:paraId="63569D54" w14:textId="77777777" w:rsidR="00BE721C" w:rsidRDefault="00BE721C" w:rsidP="00BE721C">
      <w:pPr>
        <w:spacing w:after="0"/>
        <w:rPr>
          <w:rFonts w:ascii="Arial" w:hAnsi="Arial" w:cs="Arial"/>
          <w:b/>
          <w:bCs/>
          <w:szCs w:val="24"/>
        </w:rPr>
      </w:pPr>
    </w:p>
    <w:p w14:paraId="70CDD652" w14:textId="178EFB97" w:rsidR="007A2F37" w:rsidRPr="006066A2" w:rsidRDefault="007A2F37" w:rsidP="00BE721C">
      <w:pPr>
        <w:spacing w:after="0"/>
        <w:rPr>
          <w:rFonts w:ascii="Arial" w:hAnsi="Arial" w:cs="Arial"/>
          <w:b/>
          <w:bCs/>
          <w:szCs w:val="24"/>
        </w:rPr>
      </w:pPr>
      <w:r w:rsidRPr="006066A2">
        <w:rPr>
          <w:rFonts w:ascii="Arial" w:hAnsi="Arial" w:cs="Arial"/>
          <w:b/>
          <w:bCs/>
          <w:szCs w:val="24"/>
        </w:rPr>
        <w:t>4. Abrangência do relatório socioambiental</w:t>
      </w:r>
    </w:p>
    <w:p w14:paraId="3CA38F57" w14:textId="77777777" w:rsidR="000C06FA" w:rsidRDefault="007A2F37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 xml:space="preserve">Público alvo: </w:t>
      </w:r>
      <w:r w:rsidR="00E53963" w:rsidRPr="006066A2">
        <w:rPr>
          <w:rFonts w:ascii="Arial" w:hAnsi="Arial" w:cs="Arial"/>
          <w:szCs w:val="24"/>
        </w:rPr>
        <w:t>Toda a comunidade escolar (incluindo alunos, do Ensino Infantil ao Ensino Fundamental I e II, professores e funcionários).</w:t>
      </w:r>
      <w:r w:rsidR="00BE721C">
        <w:rPr>
          <w:rFonts w:ascii="Arial" w:hAnsi="Arial" w:cs="Arial"/>
          <w:szCs w:val="24"/>
        </w:rPr>
        <w:t xml:space="preserve"> </w:t>
      </w:r>
    </w:p>
    <w:p w14:paraId="63B730EB" w14:textId="4257C814" w:rsidR="00E53963" w:rsidRPr="006066A2" w:rsidRDefault="00E53963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Quantidade de alunos envolvidos:</w:t>
      </w:r>
      <w:r w:rsidR="00F503FC" w:rsidRPr="006066A2">
        <w:rPr>
          <w:rFonts w:ascii="Arial" w:hAnsi="Arial" w:cs="Arial"/>
          <w:szCs w:val="24"/>
        </w:rPr>
        <w:t xml:space="preserve"> 340</w:t>
      </w:r>
    </w:p>
    <w:p w14:paraId="5293F3AC" w14:textId="77777777" w:rsidR="00BE721C" w:rsidRDefault="00BE721C" w:rsidP="00BE721C">
      <w:pPr>
        <w:spacing w:after="0"/>
        <w:rPr>
          <w:rFonts w:ascii="Arial" w:hAnsi="Arial" w:cs="Arial"/>
          <w:szCs w:val="24"/>
        </w:rPr>
      </w:pPr>
    </w:p>
    <w:p w14:paraId="77F3DF2C" w14:textId="0CDE98AE" w:rsidR="00A93F95" w:rsidRPr="006066A2" w:rsidRDefault="00A93F95" w:rsidP="00BE721C">
      <w:pPr>
        <w:spacing w:after="0"/>
        <w:rPr>
          <w:rFonts w:ascii="Arial" w:hAnsi="Arial" w:cs="Arial"/>
          <w:b/>
          <w:bCs/>
          <w:szCs w:val="24"/>
        </w:rPr>
      </w:pPr>
      <w:r w:rsidRPr="006066A2">
        <w:rPr>
          <w:rFonts w:ascii="Arial" w:hAnsi="Arial" w:cs="Arial"/>
          <w:b/>
          <w:bCs/>
          <w:szCs w:val="24"/>
        </w:rPr>
        <w:t>5. Detalhamento do relatório socioambiental</w:t>
      </w:r>
    </w:p>
    <w:p w14:paraId="61C59E42" w14:textId="2F361EB6" w:rsidR="00A93F95" w:rsidRPr="006066A2" w:rsidRDefault="00A93F95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lastRenderedPageBreak/>
        <w:t>Título do relatório socioambiental: Comunidades do presente, porque o futuro é agora.</w:t>
      </w:r>
      <w:r w:rsidR="000C06FA" w:rsidRPr="000C06FA">
        <w:t xml:space="preserve"> </w:t>
      </w:r>
      <w:r w:rsidR="000C06FA" w:rsidRPr="000C06FA">
        <w:rPr>
          <w:rFonts w:ascii="Arial" w:hAnsi="Arial" w:cs="Arial"/>
          <w:szCs w:val="24"/>
        </w:rPr>
        <w:t>(Projeto em andamento há 1 ano e 3 meses.)</w:t>
      </w:r>
    </w:p>
    <w:p w14:paraId="5AED714C" w14:textId="77777777" w:rsidR="000C06FA" w:rsidRDefault="00A93F95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 xml:space="preserve">Objetivo geral: </w:t>
      </w:r>
    </w:p>
    <w:p w14:paraId="75552CCE" w14:textId="69BEE1E8" w:rsidR="00BD1B4D" w:rsidRPr="000C06FA" w:rsidRDefault="00C969B8" w:rsidP="000C06FA">
      <w:pPr>
        <w:pStyle w:val="PargrafodaLista"/>
        <w:numPr>
          <w:ilvl w:val="0"/>
          <w:numId w:val="9"/>
        </w:numPr>
        <w:spacing w:after="0"/>
        <w:rPr>
          <w:rFonts w:ascii="Arial" w:hAnsi="Arial" w:cs="Arial"/>
          <w:szCs w:val="24"/>
        </w:rPr>
      </w:pPr>
      <w:r w:rsidRPr="000C06FA">
        <w:rPr>
          <w:rFonts w:ascii="Arial" w:hAnsi="Arial" w:cs="Arial"/>
          <w:szCs w:val="24"/>
        </w:rPr>
        <w:t xml:space="preserve">Promover a sustentabilidade na escola, engajando a comunidade escolar na reciclagem do </w:t>
      </w:r>
      <w:r w:rsidR="00E57E42" w:rsidRPr="000C06FA">
        <w:rPr>
          <w:rFonts w:ascii="Arial" w:hAnsi="Arial" w:cs="Arial"/>
          <w:szCs w:val="24"/>
        </w:rPr>
        <w:t>resíduo</w:t>
      </w:r>
      <w:r w:rsidRPr="000C06FA">
        <w:rPr>
          <w:rFonts w:ascii="Arial" w:hAnsi="Arial" w:cs="Arial"/>
          <w:szCs w:val="24"/>
        </w:rPr>
        <w:t xml:space="preserve"> orgânico da cozinha para a produção de adubo.</w:t>
      </w:r>
    </w:p>
    <w:p w14:paraId="5FA4CB14" w14:textId="77777777" w:rsidR="00C969B8" w:rsidRPr="006066A2" w:rsidRDefault="00C969B8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Objetivos específicos:</w:t>
      </w:r>
    </w:p>
    <w:p w14:paraId="500F9C00" w14:textId="77777777" w:rsidR="00C969B8" w:rsidRPr="006066A2" w:rsidRDefault="00C969B8" w:rsidP="00BE721C">
      <w:pPr>
        <w:pStyle w:val="PargrafodaLista"/>
        <w:numPr>
          <w:ilvl w:val="0"/>
          <w:numId w:val="8"/>
        </w:numPr>
        <w:spacing w:after="0"/>
        <w:ind w:left="0"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Realizar atividades de educação ambiental, como palestras e a criação de materiais informativos, para aprofundar o conhecimento da comunidade escolar sobre a sustentabilidade.</w:t>
      </w:r>
    </w:p>
    <w:p w14:paraId="01E08EC2" w14:textId="77777777" w:rsidR="00C969B8" w:rsidRPr="006066A2" w:rsidRDefault="00C969B8" w:rsidP="00BE721C">
      <w:pPr>
        <w:pStyle w:val="PargrafodaLista"/>
        <w:numPr>
          <w:ilvl w:val="0"/>
          <w:numId w:val="8"/>
        </w:numPr>
        <w:spacing w:after="0"/>
        <w:ind w:left="0"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 xml:space="preserve">Construir composteiras de pequeno e grande porte para reciclar o </w:t>
      </w:r>
      <w:r w:rsidR="00E57E42" w:rsidRPr="006066A2">
        <w:rPr>
          <w:rFonts w:ascii="Arial" w:hAnsi="Arial" w:cs="Arial"/>
          <w:szCs w:val="24"/>
        </w:rPr>
        <w:t>resíduo</w:t>
      </w:r>
      <w:r w:rsidRPr="006066A2">
        <w:rPr>
          <w:rFonts w:ascii="Arial" w:hAnsi="Arial" w:cs="Arial"/>
          <w:szCs w:val="24"/>
        </w:rPr>
        <w:t xml:space="preserve"> orgânico da escola, produzindo adubo orgânico.</w:t>
      </w:r>
    </w:p>
    <w:p w14:paraId="1ED16B64" w14:textId="77777777" w:rsidR="00C969B8" w:rsidRPr="006066A2" w:rsidRDefault="00C969B8" w:rsidP="00BE721C">
      <w:pPr>
        <w:pStyle w:val="PargrafodaLista"/>
        <w:numPr>
          <w:ilvl w:val="0"/>
          <w:numId w:val="8"/>
        </w:numPr>
        <w:spacing w:after="0"/>
        <w:ind w:left="0"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Garantir a participação de toda a comunidade escolar, incluindo diferentes faixas etárias de alunos e o apoio de especialistas, nas etapas práticas do projeto.</w:t>
      </w:r>
    </w:p>
    <w:p w14:paraId="631196AC" w14:textId="77777777" w:rsidR="00F811E5" w:rsidRPr="006066A2" w:rsidRDefault="00F811E5" w:rsidP="00BE721C">
      <w:pPr>
        <w:spacing w:after="0"/>
        <w:ind w:firstLine="709"/>
        <w:rPr>
          <w:rFonts w:ascii="Arial" w:hAnsi="Arial" w:cs="Arial"/>
          <w:szCs w:val="24"/>
        </w:rPr>
      </w:pPr>
    </w:p>
    <w:p w14:paraId="34CE2FEF" w14:textId="77777777" w:rsidR="00F811E5" w:rsidRPr="006066A2" w:rsidRDefault="00F811E5" w:rsidP="00BE721C">
      <w:pPr>
        <w:spacing w:after="0"/>
        <w:rPr>
          <w:rFonts w:ascii="Arial" w:hAnsi="Arial" w:cs="Arial"/>
          <w:b/>
          <w:bCs/>
          <w:szCs w:val="24"/>
        </w:rPr>
      </w:pPr>
      <w:r w:rsidRPr="006066A2">
        <w:rPr>
          <w:rFonts w:ascii="Arial" w:hAnsi="Arial" w:cs="Arial"/>
          <w:b/>
          <w:bCs/>
          <w:szCs w:val="24"/>
        </w:rPr>
        <w:t>6. Etapas/Ações realizadas:</w:t>
      </w:r>
    </w:p>
    <w:p w14:paraId="6511A96E" w14:textId="77777777" w:rsidR="00432F75" w:rsidRPr="006066A2" w:rsidRDefault="00432F75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Etapa/Ação 01: Inspiração e Planejamento Inicial</w:t>
      </w:r>
    </w:p>
    <w:p w14:paraId="719DD758" w14:textId="77777777" w:rsidR="00432F75" w:rsidRPr="006066A2" w:rsidRDefault="00432F75" w:rsidP="00BE721C">
      <w:pPr>
        <w:spacing w:after="0"/>
        <w:ind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 xml:space="preserve">O projeto "Comunidades do </w:t>
      </w:r>
      <w:r w:rsidR="00C9344C" w:rsidRPr="006066A2">
        <w:rPr>
          <w:rFonts w:ascii="Arial" w:hAnsi="Arial" w:cs="Arial"/>
          <w:szCs w:val="24"/>
        </w:rPr>
        <w:t>p</w:t>
      </w:r>
      <w:r w:rsidRPr="006066A2">
        <w:rPr>
          <w:rFonts w:ascii="Arial" w:hAnsi="Arial" w:cs="Arial"/>
          <w:szCs w:val="24"/>
        </w:rPr>
        <w:t xml:space="preserve">resente, </w:t>
      </w:r>
      <w:r w:rsidR="00C9344C" w:rsidRPr="006066A2">
        <w:rPr>
          <w:rFonts w:ascii="Arial" w:hAnsi="Arial" w:cs="Arial"/>
          <w:szCs w:val="24"/>
        </w:rPr>
        <w:t>p</w:t>
      </w:r>
      <w:r w:rsidRPr="006066A2">
        <w:rPr>
          <w:rFonts w:ascii="Arial" w:hAnsi="Arial" w:cs="Arial"/>
          <w:szCs w:val="24"/>
        </w:rPr>
        <w:t xml:space="preserve">orque o </w:t>
      </w:r>
      <w:r w:rsidR="00C9344C" w:rsidRPr="006066A2">
        <w:rPr>
          <w:rFonts w:ascii="Arial" w:hAnsi="Arial" w:cs="Arial"/>
          <w:szCs w:val="24"/>
        </w:rPr>
        <w:t>f</w:t>
      </w:r>
      <w:r w:rsidRPr="006066A2">
        <w:rPr>
          <w:rFonts w:ascii="Arial" w:hAnsi="Arial" w:cs="Arial"/>
          <w:szCs w:val="24"/>
        </w:rPr>
        <w:t xml:space="preserve">uturo é </w:t>
      </w:r>
      <w:r w:rsidR="00C9344C" w:rsidRPr="006066A2">
        <w:rPr>
          <w:rFonts w:ascii="Arial" w:hAnsi="Arial" w:cs="Arial"/>
          <w:szCs w:val="24"/>
        </w:rPr>
        <w:t>a</w:t>
      </w:r>
      <w:r w:rsidRPr="006066A2">
        <w:rPr>
          <w:rFonts w:ascii="Arial" w:hAnsi="Arial" w:cs="Arial"/>
          <w:szCs w:val="24"/>
        </w:rPr>
        <w:t>gora" teve início a partir de uma visita do engenheiro agrônomo Rogério Possamai à escola. Em conversa com a professora Lilian Camargo</w:t>
      </w:r>
      <w:r w:rsidR="003443BE" w:rsidRPr="006066A2">
        <w:rPr>
          <w:rFonts w:ascii="Arial" w:hAnsi="Arial" w:cs="Arial"/>
          <w:szCs w:val="24"/>
        </w:rPr>
        <w:t xml:space="preserve"> e a Diretora da escola </w:t>
      </w:r>
      <w:proofErr w:type="spellStart"/>
      <w:r w:rsidR="003443BE" w:rsidRPr="006066A2">
        <w:rPr>
          <w:rFonts w:ascii="Arial" w:hAnsi="Arial" w:cs="Arial"/>
          <w:szCs w:val="24"/>
        </w:rPr>
        <w:t>Deonilde</w:t>
      </w:r>
      <w:proofErr w:type="spellEnd"/>
      <w:r w:rsidR="003443BE" w:rsidRPr="006066A2">
        <w:rPr>
          <w:rFonts w:ascii="Arial" w:hAnsi="Arial" w:cs="Arial"/>
          <w:szCs w:val="24"/>
        </w:rPr>
        <w:t xml:space="preserve"> Balduíno</w:t>
      </w:r>
      <w:r w:rsidRPr="006066A2">
        <w:rPr>
          <w:rFonts w:ascii="Arial" w:hAnsi="Arial" w:cs="Arial"/>
          <w:szCs w:val="24"/>
        </w:rPr>
        <w:t>, eles discutiram a possibilidade de um projeto de educação ambiental, que surgiu com o objetivo de conscientizar e envolver alunos e professores em práticas sustentáveis.</w:t>
      </w:r>
      <w:r w:rsidR="00E212C3" w:rsidRPr="006066A2">
        <w:rPr>
          <w:rFonts w:ascii="Arial" w:hAnsi="Arial" w:cs="Arial"/>
          <w:szCs w:val="24"/>
        </w:rPr>
        <w:t xml:space="preserve"> A Diretora </w:t>
      </w:r>
      <w:proofErr w:type="spellStart"/>
      <w:r w:rsidR="00E212C3" w:rsidRPr="006066A2">
        <w:rPr>
          <w:rFonts w:ascii="Arial" w:hAnsi="Arial" w:cs="Arial"/>
          <w:szCs w:val="24"/>
        </w:rPr>
        <w:t>Deonilde</w:t>
      </w:r>
      <w:proofErr w:type="spellEnd"/>
      <w:r w:rsidR="00E212C3" w:rsidRPr="006066A2">
        <w:rPr>
          <w:rFonts w:ascii="Arial" w:hAnsi="Arial" w:cs="Arial"/>
          <w:szCs w:val="24"/>
        </w:rPr>
        <w:t xml:space="preserve"> Balduíno deu seu total apoio, vendo no projeto uma oportunidade estratégica para integrar a sustentabilidade ao currículo da escola.</w:t>
      </w:r>
    </w:p>
    <w:p w14:paraId="4F5B4ADF" w14:textId="77777777" w:rsidR="003443BE" w:rsidRPr="006066A2" w:rsidRDefault="00D82EC3" w:rsidP="00BE721C">
      <w:pPr>
        <w:spacing w:after="0"/>
        <w:ind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55294333" wp14:editId="2B03E64D">
            <wp:extent cx="2700000" cy="2700000"/>
            <wp:effectExtent l="0" t="0" r="0" b="0"/>
            <wp:docPr id="2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4293F" w14:textId="77777777" w:rsidR="003443BE" w:rsidRPr="006066A2" w:rsidRDefault="003443BE" w:rsidP="00BE721C">
      <w:pPr>
        <w:spacing w:after="0"/>
        <w:ind w:firstLine="709"/>
        <w:rPr>
          <w:rFonts w:ascii="Arial" w:hAnsi="Arial" w:cs="Arial"/>
          <w:szCs w:val="24"/>
        </w:rPr>
      </w:pPr>
    </w:p>
    <w:p w14:paraId="43BF46BB" w14:textId="77777777" w:rsidR="003443BE" w:rsidRPr="006066A2" w:rsidRDefault="003443BE" w:rsidP="00BE721C">
      <w:pPr>
        <w:spacing w:after="0"/>
        <w:ind w:firstLine="709"/>
        <w:rPr>
          <w:rFonts w:ascii="Arial" w:hAnsi="Arial" w:cs="Arial"/>
          <w:szCs w:val="24"/>
        </w:rPr>
      </w:pPr>
    </w:p>
    <w:p w14:paraId="1C093CB1" w14:textId="77777777" w:rsidR="00432F75" w:rsidRPr="006066A2" w:rsidRDefault="00432F75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Etapa/Ação 02: Sensibilização e Conscientização</w:t>
      </w:r>
    </w:p>
    <w:p w14:paraId="296A1417" w14:textId="3BDD6C95" w:rsidR="00432F75" w:rsidRPr="006066A2" w:rsidRDefault="00432F75" w:rsidP="00BE721C">
      <w:pPr>
        <w:spacing w:after="0"/>
        <w:ind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 xml:space="preserve">Para dar início às atividades, a professora Lilian organizou uma palestra sobre reciclagem e coleta seletiva. O objetivo era preparar os alunos para as ações que viriam a seguir, estimulando o interesse e a participação em práticas sustentáveis. </w:t>
      </w:r>
      <w:r w:rsidR="009A747F" w:rsidRPr="006066A2">
        <w:rPr>
          <w:rFonts w:ascii="Arial" w:hAnsi="Arial" w:cs="Arial"/>
          <w:szCs w:val="24"/>
        </w:rPr>
        <w:t xml:space="preserve">        </w:t>
      </w:r>
      <w:r w:rsidRPr="006066A2">
        <w:rPr>
          <w:rFonts w:ascii="Arial" w:hAnsi="Arial" w:cs="Arial"/>
          <w:szCs w:val="24"/>
        </w:rPr>
        <w:t>Essa etapa, realizada entre março</w:t>
      </w:r>
      <w:r w:rsidR="000C06FA">
        <w:rPr>
          <w:rFonts w:ascii="Arial" w:hAnsi="Arial" w:cs="Arial"/>
          <w:szCs w:val="24"/>
        </w:rPr>
        <w:t xml:space="preserve"> </w:t>
      </w:r>
      <w:r w:rsidRPr="006066A2">
        <w:rPr>
          <w:rFonts w:ascii="Arial" w:hAnsi="Arial" w:cs="Arial"/>
          <w:szCs w:val="24"/>
        </w:rPr>
        <w:t>de 2024, envolveu todos os níveis de ensino, da Educação Infantil ao Ensino Fundamental II.</w:t>
      </w:r>
    </w:p>
    <w:p w14:paraId="65917C43" w14:textId="77777777" w:rsidR="004D00B3" w:rsidRPr="006066A2" w:rsidRDefault="00D82EC3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noProof/>
          <w:szCs w:val="24"/>
        </w:rPr>
        <w:drawing>
          <wp:inline distT="0" distB="0" distL="0" distR="0" wp14:anchorId="4FA6EB98" wp14:editId="51A8F4F8">
            <wp:extent cx="2700000" cy="2700000"/>
            <wp:effectExtent l="0" t="0" r="0" b="0"/>
            <wp:docPr id="1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66A2">
        <w:rPr>
          <w:rFonts w:ascii="Arial" w:hAnsi="Arial" w:cs="Arial"/>
          <w:noProof/>
          <w:szCs w:val="24"/>
        </w:rPr>
        <w:drawing>
          <wp:inline distT="0" distB="0" distL="0" distR="0" wp14:anchorId="59CAA443" wp14:editId="4E0C73D5">
            <wp:extent cx="2700000" cy="2700000"/>
            <wp:effectExtent l="0" t="0" r="0" b="0"/>
            <wp:docPr id="2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9023D" w14:textId="77777777" w:rsidR="00432F75" w:rsidRPr="006066A2" w:rsidRDefault="00432F75" w:rsidP="00BE721C">
      <w:pPr>
        <w:spacing w:after="0"/>
        <w:ind w:firstLine="709"/>
        <w:rPr>
          <w:rFonts w:ascii="Arial" w:hAnsi="Arial" w:cs="Arial"/>
          <w:szCs w:val="24"/>
        </w:rPr>
      </w:pPr>
    </w:p>
    <w:p w14:paraId="06B7A738" w14:textId="77777777" w:rsidR="00432F75" w:rsidRPr="006066A2" w:rsidRDefault="00432F75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Etapa/Ação 03: Prática e Produção de Adubo</w:t>
      </w:r>
    </w:p>
    <w:p w14:paraId="094F5D5E" w14:textId="10F7EAA0" w:rsidR="00432F75" w:rsidRPr="006066A2" w:rsidRDefault="00432F75" w:rsidP="00BE721C">
      <w:pPr>
        <w:spacing w:after="0"/>
        <w:ind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 xml:space="preserve">Um dos momentos mais práticos foi a confecção de mini composteiras nas aulas de Ciências. Todos os alunos construíram suas próprias composteiras em potes </w:t>
      </w:r>
      <w:r w:rsidRPr="006066A2">
        <w:rPr>
          <w:rFonts w:ascii="Arial" w:hAnsi="Arial" w:cs="Arial"/>
          <w:szCs w:val="24"/>
        </w:rPr>
        <w:lastRenderedPageBreak/>
        <w:t>de plástico, usando restos de alimentos vegetais, serragem, folhas secas e borra de café. Após sete semanas de acompanhamento, eles puderam recolher o adubo e o chorume gerados, que foram usados na horta da escola. Essa experiência proporcionou um aprendizado concreto sobre o processo de decomposição e os benefícios da compostagem.</w:t>
      </w:r>
    </w:p>
    <w:p w14:paraId="3A9D140B" w14:textId="11F0A723" w:rsidR="004D00B3" w:rsidRPr="006066A2" w:rsidRDefault="00D82EC3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noProof/>
          <w:szCs w:val="24"/>
        </w:rPr>
        <w:drawing>
          <wp:inline distT="0" distB="0" distL="0" distR="0" wp14:anchorId="4EC495E2" wp14:editId="66B6E155">
            <wp:extent cx="2700000" cy="2700000"/>
            <wp:effectExtent l="0" t="0" r="0" b="0"/>
            <wp:docPr id="3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66A2">
        <w:rPr>
          <w:rFonts w:ascii="Arial" w:hAnsi="Arial" w:cs="Arial"/>
          <w:noProof/>
          <w:szCs w:val="24"/>
        </w:rPr>
        <w:drawing>
          <wp:inline distT="0" distB="0" distL="0" distR="0" wp14:anchorId="10EF58BE" wp14:editId="492C22DA">
            <wp:extent cx="2700000" cy="2700000"/>
            <wp:effectExtent l="0" t="0" r="0" b="0"/>
            <wp:docPr id="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6C1F6" w14:textId="77777777" w:rsidR="004D00B3" w:rsidRPr="006066A2" w:rsidRDefault="00D82EC3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noProof/>
          <w:szCs w:val="24"/>
        </w:rPr>
        <w:drawing>
          <wp:inline distT="0" distB="0" distL="0" distR="0" wp14:anchorId="3D41D704" wp14:editId="113B6A06">
            <wp:extent cx="2700000" cy="2700000"/>
            <wp:effectExtent l="0" t="0" r="0" b="0"/>
            <wp:docPr id="5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66A2">
        <w:rPr>
          <w:rFonts w:ascii="Arial" w:hAnsi="Arial" w:cs="Arial"/>
          <w:noProof/>
          <w:szCs w:val="24"/>
        </w:rPr>
        <w:drawing>
          <wp:inline distT="0" distB="0" distL="0" distR="0" wp14:anchorId="0D7F0DA5" wp14:editId="5E3B1914">
            <wp:extent cx="2700000" cy="2700000"/>
            <wp:effectExtent l="0" t="0" r="0" b="0"/>
            <wp:docPr id="6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BDDA5" w14:textId="77777777" w:rsidR="00241E34" w:rsidRPr="006066A2" w:rsidRDefault="00D82EC3" w:rsidP="00BE721C">
      <w:pPr>
        <w:spacing w:after="0"/>
        <w:ind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1C3DFF91" wp14:editId="1182155A">
            <wp:extent cx="2700000" cy="2700000"/>
            <wp:effectExtent l="0" t="0" r="0" b="0"/>
            <wp:docPr id="7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2F6A1" w14:textId="77777777" w:rsidR="004D00B3" w:rsidRPr="006066A2" w:rsidRDefault="00D82EC3" w:rsidP="00BE721C">
      <w:pPr>
        <w:spacing w:after="0"/>
        <w:ind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noProof/>
          <w:szCs w:val="24"/>
        </w:rPr>
        <w:drawing>
          <wp:inline distT="0" distB="0" distL="0" distR="0" wp14:anchorId="4679CF99" wp14:editId="4A1DF95F">
            <wp:extent cx="2700000" cy="2700000"/>
            <wp:effectExtent l="0" t="0" r="0" b="0"/>
            <wp:docPr id="8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C69B6" w14:textId="77777777" w:rsidR="004D00B3" w:rsidRPr="006066A2" w:rsidRDefault="004D00B3" w:rsidP="00BE721C">
      <w:pPr>
        <w:spacing w:after="0"/>
        <w:ind w:firstLine="709"/>
        <w:rPr>
          <w:rFonts w:ascii="Arial" w:hAnsi="Arial" w:cs="Arial"/>
          <w:szCs w:val="24"/>
        </w:rPr>
      </w:pPr>
    </w:p>
    <w:p w14:paraId="12C04243" w14:textId="77777777" w:rsidR="00432F75" w:rsidRPr="006066A2" w:rsidRDefault="00432F75" w:rsidP="00BE721C">
      <w:pPr>
        <w:spacing w:after="0"/>
        <w:ind w:firstLine="709"/>
        <w:rPr>
          <w:rFonts w:ascii="Arial" w:hAnsi="Arial" w:cs="Arial"/>
          <w:szCs w:val="24"/>
        </w:rPr>
      </w:pPr>
    </w:p>
    <w:p w14:paraId="384F92B2" w14:textId="77777777" w:rsidR="00BE721C" w:rsidRDefault="00432F75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Etapa/Ação 04: Criatividade e Engajamento</w:t>
      </w:r>
    </w:p>
    <w:p w14:paraId="3B97AE2D" w14:textId="76446124" w:rsidR="00241E34" w:rsidRPr="006066A2" w:rsidRDefault="00241E34" w:rsidP="00BE721C">
      <w:pPr>
        <w:spacing w:after="0"/>
        <w:ind w:firstLine="708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Como parte do projeto, os alunos do 5º ao 9º ano criaram desenhos que representavam ideias de sustentabilidade. As turmas participaram de uma votação para escolher o desenho que se tornaria o símbolo oficial do projeto. O desenho escolhido foi o do aluno do 9º ano (turma de 2024), e ele foi reproduzido como um banner, tornando-se o símbolo oficial do projeto. Esse envolvimento artístico foi uma maneira criativa e memorável de reforçar o entendimento sobre a preservação ambiental.</w:t>
      </w:r>
    </w:p>
    <w:p w14:paraId="4501B529" w14:textId="77777777" w:rsidR="00241E34" w:rsidRPr="006066A2" w:rsidRDefault="00D82EC3" w:rsidP="00BE721C">
      <w:pPr>
        <w:spacing w:after="0"/>
        <w:ind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7AF494B7" wp14:editId="13FA1D34">
            <wp:extent cx="2700000" cy="2700000"/>
            <wp:effectExtent l="0" t="0" r="0" b="0"/>
            <wp:docPr id="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FC44D" w14:textId="77777777" w:rsidR="00241E34" w:rsidRPr="006066A2" w:rsidRDefault="00D82EC3" w:rsidP="00BE721C">
      <w:pPr>
        <w:spacing w:after="0"/>
        <w:ind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noProof/>
          <w:szCs w:val="24"/>
        </w:rPr>
        <w:drawing>
          <wp:inline distT="0" distB="0" distL="0" distR="0" wp14:anchorId="7D3F1CF1" wp14:editId="34112815">
            <wp:extent cx="2700000" cy="2700000"/>
            <wp:effectExtent l="0" t="0" r="0" b="0"/>
            <wp:docPr id="1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AB915" w14:textId="77777777" w:rsidR="00432F75" w:rsidRPr="006066A2" w:rsidRDefault="00432F75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Etapa/Ação 05: Compostagem em Grande Escala</w:t>
      </w:r>
    </w:p>
    <w:p w14:paraId="7C4B1EE3" w14:textId="77777777" w:rsidR="009D5953" w:rsidRPr="006066A2" w:rsidRDefault="00432F75" w:rsidP="00BE721C">
      <w:pPr>
        <w:spacing w:after="0"/>
        <w:ind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Para complementar as atividades, o Sr. Rogério auxiliou na construção de uma composteira de grande porte em uma caixa d'água. Nessa estrutura, são depositados os resíduos orgânicos da cozinha da escola e os trazidos pelos próprios alunos de casa, junto com maravalha. O Sr. Rogério visitava a escola a cada 15 dias para orientar os alunos nas atividades práticas de enchimento e manutenção, juntamente com a professora Lilian.</w:t>
      </w:r>
    </w:p>
    <w:p w14:paraId="68ECD682" w14:textId="77777777" w:rsidR="00241E34" w:rsidRPr="006066A2" w:rsidRDefault="00D82EC3" w:rsidP="00BE721C">
      <w:pPr>
        <w:spacing w:after="0"/>
        <w:ind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191ADC58" wp14:editId="3683CAA6">
            <wp:extent cx="2700000" cy="2700000"/>
            <wp:effectExtent l="0" t="0" r="0" b="0"/>
            <wp:docPr id="1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E36BB" w14:textId="77777777" w:rsidR="009D5953" w:rsidRPr="006066A2" w:rsidRDefault="00D82EC3" w:rsidP="00BE721C">
      <w:pPr>
        <w:spacing w:after="0"/>
        <w:ind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noProof/>
          <w:szCs w:val="24"/>
        </w:rPr>
        <w:drawing>
          <wp:inline distT="0" distB="0" distL="0" distR="0" wp14:anchorId="7902225C" wp14:editId="61ED1E61">
            <wp:extent cx="2700000" cy="2700000"/>
            <wp:effectExtent l="0" t="0" r="0" b="0"/>
            <wp:docPr id="1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6874A" w14:textId="77777777" w:rsidR="00241E34" w:rsidRPr="006066A2" w:rsidRDefault="00D82EC3" w:rsidP="00BE721C">
      <w:pPr>
        <w:spacing w:after="0"/>
        <w:ind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noProof/>
          <w:szCs w:val="24"/>
        </w:rPr>
        <w:drawing>
          <wp:inline distT="0" distB="0" distL="0" distR="0" wp14:anchorId="60B34BEC" wp14:editId="04A11E39">
            <wp:extent cx="2700000" cy="2700000"/>
            <wp:effectExtent l="0" t="0" r="0" b="0"/>
            <wp:docPr id="1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0F62D" w14:textId="77777777" w:rsidR="00241E34" w:rsidRPr="006066A2" w:rsidRDefault="00D82EC3" w:rsidP="00BE721C">
      <w:pPr>
        <w:spacing w:after="0"/>
        <w:ind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67EC696C" wp14:editId="739530B1">
            <wp:extent cx="2700000" cy="2700000"/>
            <wp:effectExtent l="0" t="0" r="0" b="0"/>
            <wp:docPr id="1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10373" w14:textId="77777777" w:rsidR="00432F75" w:rsidRPr="006066A2" w:rsidRDefault="00432F75" w:rsidP="00BE721C">
      <w:pPr>
        <w:spacing w:after="0"/>
        <w:ind w:firstLine="709"/>
        <w:rPr>
          <w:rFonts w:ascii="Arial" w:hAnsi="Arial" w:cs="Arial"/>
          <w:szCs w:val="24"/>
        </w:rPr>
      </w:pPr>
    </w:p>
    <w:p w14:paraId="620E2A38" w14:textId="77777777" w:rsidR="00432F75" w:rsidRPr="006066A2" w:rsidRDefault="00432F75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 xml:space="preserve">Etapa/Ação 06: Empreendedorismo Cooperativo </w:t>
      </w:r>
    </w:p>
    <w:p w14:paraId="54767F35" w14:textId="77777777" w:rsidR="00432F75" w:rsidRPr="006066A2" w:rsidRDefault="00432F75" w:rsidP="00BE721C">
      <w:pPr>
        <w:spacing w:after="0"/>
        <w:ind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A Cooperativa Escolar Campo Verde teve um papel fundamental. O objetivo de uma cooperativa escolar é promover a educação cooperativista, estimulando a participação, a solidariedade e o empreendedorismo entre os alunos. Inspirados pelo projeto de compostagem, os alunos da cooperativa decidiram criar um produto de aprendizagem para venda: o adubo orgânico produzido nas composteiras. Para garantir o material necessário, a cooperativa vai criar campanhas para que todos os alunos da escola tragam resíduos orgânicos de suas casas para a composteira. Eles também criaram panfletos para conscientizar a comunidade sobre o destino correto do lixo e como construir uma composteira caseira. A iniciativa da cooperativa visa ajudar a manter e divulgar o projeto, além de demonstrar o valor e o potencial do trabalho em equipe.</w:t>
      </w:r>
    </w:p>
    <w:p w14:paraId="17FF8433" w14:textId="5FBB90CD" w:rsidR="009D5953" w:rsidRPr="006066A2" w:rsidRDefault="00D82EC3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3D79FC0C" wp14:editId="6D3AD242">
            <wp:extent cx="2700000" cy="2700000"/>
            <wp:effectExtent l="0" t="0" r="0" b="0"/>
            <wp:docPr id="1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66A2">
        <w:rPr>
          <w:rFonts w:ascii="Arial" w:hAnsi="Arial" w:cs="Arial"/>
          <w:noProof/>
          <w:szCs w:val="24"/>
        </w:rPr>
        <w:drawing>
          <wp:inline distT="0" distB="0" distL="0" distR="0" wp14:anchorId="7530D0F0" wp14:editId="6CCC6D03">
            <wp:extent cx="2700000" cy="2700000"/>
            <wp:effectExtent l="0" t="0" r="0" b="0"/>
            <wp:docPr id="1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F61E2" w14:textId="77777777" w:rsidR="00432F75" w:rsidRPr="006066A2" w:rsidRDefault="00D82EC3" w:rsidP="00BE721C">
      <w:pPr>
        <w:spacing w:after="0"/>
        <w:ind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noProof/>
          <w:szCs w:val="24"/>
        </w:rPr>
        <w:drawing>
          <wp:inline distT="0" distB="0" distL="0" distR="0" wp14:anchorId="797F0698" wp14:editId="192CF4D3">
            <wp:extent cx="2700000" cy="2700000"/>
            <wp:effectExtent l="0" t="0" r="0" b="0"/>
            <wp:docPr id="1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AEE45" w14:textId="77777777" w:rsidR="0008332B" w:rsidRPr="006066A2" w:rsidRDefault="0008332B" w:rsidP="00BE721C">
      <w:pPr>
        <w:spacing w:after="0"/>
        <w:ind w:firstLine="709"/>
        <w:rPr>
          <w:rFonts w:ascii="Arial" w:hAnsi="Arial" w:cs="Arial"/>
          <w:szCs w:val="24"/>
        </w:rPr>
      </w:pPr>
    </w:p>
    <w:p w14:paraId="76F3BEBB" w14:textId="77777777" w:rsidR="00432F75" w:rsidRPr="006066A2" w:rsidRDefault="00432F75" w:rsidP="00BE721C">
      <w:pPr>
        <w:spacing w:after="0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Etapa/Ação 07: Ações Futuras do Projeto</w:t>
      </w:r>
    </w:p>
    <w:p w14:paraId="7FE8FAE6" w14:textId="77777777" w:rsidR="00432F75" w:rsidRPr="006066A2" w:rsidRDefault="00432F75" w:rsidP="00BE721C">
      <w:pPr>
        <w:spacing w:after="0"/>
        <w:ind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Para garantir a continuidade do projeto, pretende-se realizar as seguintes ações:</w:t>
      </w:r>
    </w:p>
    <w:p w14:paraId="27EE4A35" w14:textId="77777777" w:rsidR="00432F75" w:rsidRPr="006066A2" w:rsidRDefault="00432F75" w:rsidP="00BE721C">
      <w:pPr>
        <w:numPr>
          <w:ilvl w:val="0"/>
          <w:numId w:val="2"/>
        </w:numPr>
        <w:spacing w:after="0"/>
        <w:ind w:left="0"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Produzir uma cartilha ou livrinho com informações sobre o projeto, usando papel reciclado.</w:t>
      </w:r>
    </w:p>
    <w:p w14:paraId="7BA1A872" w14:textId="77777777" w:rsidR="00432F75" w:rsidRPr="006066A2" w:rsidRDefault="00432F75" w:rsidP="00BE721C">
      <w:pPr>
        <w:numPr>
          <w:ilvl w:val="0"/>
          <w:numId w:val="2"/>
        </w:numPr>
        <w:spacing w:after="0"/>
        <w:ind w:left="0"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Criar camisetas com o símbolo do projeto, que foi elaborado pelos próprios alunos.</w:t>
      </w:r>
    </w:p>
    <w:p w14:paraId="03C80B6A" w14:textId="77777777" w:rsidR="00432F75" w:rsidRPr="006066A2" w:rsidRDefault="00432F75" w:rsidP="00BE721C">
      <w:pPr>
        <w:numPr>
          <w:ilvl w:val="0"/>
          <w:numId w:val="2"/>
        </w:numPr>
        <w:spacing w:after="0"/>
        <w:ind w:left="0"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Adquirir materiais para a horta, como sombrite e mudas de hortaliças.</w:t>
      </w:r>
    </w:p>
    <w:p w14:paraId="2C6A877F" w14:textId="77777777" w:rsidR="00432F75" w:rsidRPr="006066A2" w:rsidRDefault="00432F75" w:rsidP="00BE721C">
      <w:pPr>
        <w:numPr>
          <w:ilvl w:val="0"/>
          <w:numId w:val="2"/>
        </w:numPr>
        <w:spacing w:after="0"/>
        <w:ind w:left="0"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Organizar excursões a empresas que trabalham com reciclagem.</w:t>
      </w:r>
    </w:p>
    <w:p w14:paraId="0DDCF080" w14:textId="77777777" w:rsidR="007A2F37" w:rsidRPr="006066A2" w:rsidRDefault="00432F75" w:rsidP="00BE721C">
      <w:pPr>
        <w:numPr>
          <w:ilvl w:val="0"/>
          <w:numId w:val="2"/>
        </w:numPr>
        <w:spacing w:after="0"/>
        <w:ind w:left="0"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Promover a intercooperação entre entidades que desenvolvem projetos de sustentabilidade ambiental.</w:t>
      </w:r>
    </w:p>
    <w:p w14:paraId="70031E69" w14:textId="77777777" w:rsidR="00E212C3" w:rsidRPr="006066A2" w:rsidRDefault="00E212C3" w:rsidP="00BE721C">
      <w:pPr>
        <w:numPr>
          <w:ilvl w:val="0"/>
          <w:numId w:val="2"/>
        </w:numPr>
        <w:spacing w:after="0"/>
        <w:ind w:left="0"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lastRenderedPageBreak/>
        <w:t xml:space="preserve">Integrar o uso de embalagens biodegradáveis feitas de celulose (da empresa </w:t>
      </w:r>
      <w:proofErr w:type="spellStart"/>
      <w:r w:rsidRPr="006066A2">
        <w:rPr>
          <w:rFonts w:ascii="Arial" w:hAnsi="Arial" w:cs="Arial"/>
          <w:szCs w:val="24"/>
        </w:rPr>
        <w:t>Celomax</w:t>
      </w:r>
      <w:proofErr w:type="spellEnd"/>
      <w:r w:rsidRPr="006066A2">
        <w:rPr>
          <w:rFonts w:ascii="Arial" w:hAnsi="Arial" w:cs="Arial"/>
          <w:szCs w:val="24"/>
        </w:rPr>
        <w:t>) para o adubo. Estes plásticos se decompõem em aproximadamente 160 dias, reforçando a prática da economia circular e a sustentabilidade do produto da Cooperativa.</w:t>
      </w:r>
    </w:p>
    <w:p w14:paraId="42B2A006" w14:textId="77777777" w:rsidR="00D82EC3" w:rsidRPr="006066A2" w:rsidRDefault="00D82EC3" w:rsidP="00BE721C">
      <w:pPr>
        <w:spacing w:after="0"/>
        <w:ind w:firstLine="709"/>
        <w:rPr>
          <w:rFonts w:ascii="Arial" w:hAnsi="Arial" w:cs="Arial"/>
          <w:b/>
          <w:bCs/>
          <w:szCs w:val="24"/>
        </w:rPr>
      </w:pPr>
    </w:p>
    <w:p w14:paraId="59B1E603" w14:textId="77777777" w:rsidR="001640DD" w:rsidRPr="006066A2" w:rsidRDefault="00B529FC" w:rsidP="00BE721C">
      <w:pPr>
        <w:spacing w:after="0"/>
        <w:rPr>
          <w:rFonts w:ascii="Arial" w:hAnsi="Arial" w:cs="Arial"/>
          <w:b/>
          <w:bCs/>
          <w:szCs w:val="24"/>
        </w:rPr>
      </w:pPr>
      <w:r w:rsidRPr="006066A2">
        <w:rPr>
          <w:rFonts w:ascii="Arial" w:hAnsi="Arial" w:cs="Arial"/>
          <w:b/>
          <w:bCs/>
          <w:szCs w:val="24"/>
        </w:rPr>
        <w:t>7. Avaliação de resultados</w:t>
      </w:r>
    </w:p>
    <w:p w14:paraId="18D1E725" w14:textId="77777777" w:rsidR="00B529FC" w:rsidRPr="006066A2" w:rsidRDefault="00B529FC" w:rsidP="00BE721C">
      <w:pPr>
        <w:spacing w:after="0"/>
        <w:ind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O projeto demonstra um desempenho excepcional, não apenas cumprindo todos os seus objetivos iniciais, mas também superando significativamente as expectativas ao integrar a educação ambiental com o empreendedorismo cooperativo.</w:t>
      </w:r>
    </w:p>
    <w:p w14:paraId="479D390D" w14:textId="77777777" w:rsidR="00B529FC" w:rsidRPr="006066A2" w:rsidRDefault="00B529FC" w:rsidP="00BE721C">
      <w:pPr>
        <w:spacing w:after="0"/>
        <w:ind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Os três objetivos detalhados no relatório foram atingidos com sucesso:</w:t>
      </w:r>
    </w:p>
    <w:p w14:paraId="75A293EB" w14:textId="77777777" w:rsidR="00B529FC" w:rsidRPr="006066A2" w:rsidRDefault="00B529FC" w:rsidP="00BE721C">
      <w:pPr>
        <w:numPr>
          <w:ilvl w:val="0"/>
          <w:numId w:val="3"/>
        </w:numPr>
        <w:spacing w:after="0"/>
        <w:ind w:left="0"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Educação Ambiental e Sensibilização: A meta de realizar atividades de educação ambiental foi plenamente alcançada. Desde a palestra de sensibilização na Etapa 02 até o envolvimento artístico na Etapa 04, que culminou na criação de um símbolo oficial em banner, o projeto garantiu que toda a comunidade escolar, de todas as idades, aprofundasse seu conhecimento sobre sustentabilidade e preservação.</w:t>
      </w:r>
    </w:p>
    <w:p w14:paraId="7911834C" w14:textId="77777777" w:rsidR="00B529FC" w:rsidRPr="006066A2" w:rsidRDefault="00B529FC" w:rsidP="00BE721C">
      <w:pPr>
        <w:numPr>
          <w:ilvl w:val="0"/>
          <w:numId w:val="3"/>
        </w:numPr>
        <w:spacing w:after="0"/>
        <w:ind w:left="0"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 xml:space="preserve">Construção de Composteiras e Reciclagem: O objetivo de construir composteiras para reciclar resíduos orgânicos foi atingido e ampliado. A confecção </w:t>
      </w:r>
      <w:r w:rsidR="0008332B" w:rsidRPr="006066A2">
        <w:rPr>
          <w:rFonts w:ascii="Arial" w:hAnsi="Arial" w:cs="Arial"/>
          <w:szCs w:val="24"/>
        </w:rPr>
        <w:t>das minis</w:t>
      </w:r>
      <w:r w:rsidRPr="006066A2">
        <w:rPr>
          <w:rFonts w:ascii="Arial" w:hAnsi="Arial" w:cs="Arial"/>
          <w:szCs w:val="24"/>
        </w:rPr>
        <w:t xml:space="preserve"> composteiras por </w:t>
      </w:r>
      <w:r w:rsidRPr="006066A2">
        <w:rPr>
          <w:rFonts w:ascii="Arial" w:hAnsi="Arial" w:cs="Arial"/>
          <w:i/>
          <w:iCs/>
          <w:szCs w:val="24"/>
        </w:rPr>
        <w:t>todos</w:t>
      </w:r>
      <w:r w:rsidRPr="006066A2">
        <w:rPr>
          <w:rFonts w:ascii="Arial" w:hAnsi="Arial" w:cs="Arial"/>
          <w:szCs w:val="24"/>
        </w:rPr>
        <w:t xml:space="preserve"> os alunos proporcionou um aprendizado prático e imediato. Paralelamente, a criação da composteira de grande porte (com o apoio do engenheiro agrônomo) garantiu a destinação eficiente do volume de resíduos da cozinha e das casas, transformando o "lixo" em recurso.</w:t>
      </w:r>
    </w:p>
    <w:p w14:paraId="2FE6EE3A" w14:textId="77777777" w:rsidR="00B529FC" w:rsidRPr="006066A2" w:rsidRDefault="00B529FC" w:rsidP="00BE721C">
      <w:pPr>
        <w:numPr>
          <w:ilvl w:val="0"/>
          <w:numId w:val="3"/>
        </w:numPr>
        <w:spacing w:after="0"/>
        <w:ind w:left="0"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Participação da Comunidade Escolar: A participação de toda a comunidade escolar foi assegurada e, mais importante, institucionalizada. Além do envolvimento inicial de alunos e funcionários, a presença do especialista (Sr. Rogério) elevou a qualidade técnica da execução, e a Cooperativa Escolar assumiu o papel de manter o envolvimento dos alunos na coleta de resíduos e na divulgação para a comunidade externa.</w:t>
      </w:r>
    </w:p>
    <w:p w14:paraId="494DE509" w14:textId="77777777" w:rsidR="00B529FC" w:rsidRPr="006066A2" w:rsidRDefault="00B529FC" w:rsidP="00BE721C">
      <w:pPr>
        <w:spacing w:after="0"/>
        <w:ind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O grande diferencial do projeto reside na forma como ele transcendeu a sala de aula e a expectativa de uma simples atividade escolar:</w:t>
      </w:r>
    </w:p>
    <w:p w14:paraId="4C586C6D" w14:textId="77777777" w:rsidR="00B529FC" w:rsidRPr="006066A2" w:rsidRDefault="00B529FC" w:rsidP="00BE721C">
      <w:pPr>
        <w:numPr>
          <w:ilvl w:val="0"/>
          <w:numId w:val="4"/>
        </w:numPr>
        <w:spacing w:after="0"/>
        <w:ind w:left="0"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 xml:space="preserve">Sustentabilidade Financeira e Empreendedorismo: O projeto evoluiu para um modelo de negócio sustentável. Ao decidir transformar o adubo orgânico produzido em um produto de venda, a Cooperativa Escolar Campo Verde não só reforça o conceito de ciclo de vida e economia circular, mas também garante uma </w:t>
      </w:r>
      <w:r w:rsidRPr="006066A2">
        <w:rPr>
          <w:rFonts w:ascii="Arial" w:hAnsi="Arial" w:cs="Arial"/>
          <w:szCs w:val="24"/>
        </w:rPr>
        <w:lastRenderedPageBreak/>
        <w:t>fonte de renda para financiar as ações futuras do projeto (como a compra de sombrite e mudas para a horta, previstas na Etapa 07).</w:t>
      </w:r>
    </w:p>
    <w:p w14:paraId="7744697C" w14:textId="77777777" w:rsidR="00B529FC" w:rsidRPr="006066A2" w:rsidRDefault="00B529FC" w:rsidP="00BE721C">
      <w:pPr>
        <w:numPr>
          <w:ilvl w:val="0"/>
          <w:numId w:val="4"/>
        </w:numPr>
        <w:spacing w:after="0"/>
        <w:ind w:left="0"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Aprendizado concreto: A produção de adubo e chorume (Etapa 03) usados na horta da escola oferece aos alunos um resultado prático e visível do seu trabalho, consolidando o aprendizado de forma muito mais impactante do que apenas a teoria.</w:t>
      </w:r>
    </w:p>
    <w:p w14:paraId="168FBCBA" w14:textId="77777777" w:rsidR="00B529FC" w:rsidRPr="006066A2" w:rsidRDefault="00B529FC" w:rsidP="00BE721C">
      <w:pPr>
        <w:numPr>
          <w:ilvl w:val="0"/>
          <w:numId w:val="4"/>
        </w:numPr>
        <w:spacing w:after="0"/>
        <w:ind w:left="0"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Identidade e Pertencimento: A escolha democrática do desenho de um aluno do 9º ano como símbolo oficial em um banner reforça o senso de pertencimento e o orgulho dos estudantes, dando ao projeto uma identidade visual forte e própria.</w:t>
      </w:r>
    </w:p>
    <w:p w14:paraId="2347D6A8" w14:textId="77777777" w:rsidR="00D82EC3" w:rsidRPr="006066A2" w:rsidRDefault="00D82EC3" w:rsidP="00BE721C">
      <w:pPr>
        <w:spacing w:after="0"/>
        <w:ind w:firstLine="709"/>
        <w:rPr>
          <w:rFonts w:ascii="Arial" w:hAnsi="Arial" w:cs="Arial"/>
          <w:b/>
          <w:bCs/>
          <w:szCs w:val="24"/>
        </w:rPr>
      </w:pPr>
    </w:p>
    <w:p w14:paraId="1602AF85" w14:textId="77777777" w:rsidR="00723699" w:rsidRPr="006066A2" w:rsidRDefault="00723699" w:rsidP="00BE721C">
      <w:pPr>
        <w:spacing w:after="0"/>
        <w:rPr>
          <w:rFonts w:ascii="Arial" w:eastAsia="Times New Roman" w:hAnsi="Arial" w:cs="Arial"/>
          <w:b/>
          <w:bCs/>
          <w:kern w:val="0"/>
          <w:szCs w:val="24"/>
          <w:lang w:eastAsia="pt-BR"/>
        </w:rPr>
      </w:pPr>
      <w:r w:rsidRPr="006066A2">
        <w:rPr>
          <w:rFonts w:ascii="Arial" w:hAnsi="Arial" w:cs="Arial"/>
          <w:b/>
          <w:bCs/>
          <w:szCs w:val="24"/>
        </w:rPr>
        <w:t>8.</w:t>
      </w:r>
      <w:r w:rsidRPr="006066A2">
        <w:rPr>
          <w:rFonts w:ascii="Arial" w:eastAsia="Times New Roman" w:hAnsi="Arial" w:cs="Arial"/>
          <w:b/>
          <w:bCs/>
          <w:kern w:val="0"/>
          <w:szCs w:val="24"/>
          <w:lang w:eastAsia="pt-BR"/>
        </w:rPr>
        <w:t xml:space="preserve"> Investimentos da premiação</w:t>
      </w:r>
    </w:p>
    <w:p w14:paraId="0014358C" w14:textId="77777777" w:rsidR="00723699" w:rsidRPr="006066A2" w:rsidRDefault="00723699" w:rsidP="00BE721C">
      <w:pPr>
        <w:spacing w:after="0"/>
        <w:ind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A aquisição da Forrageira/Triturador é o investimento mais transformador para o projeto "Comunidades do presente porque o futuro é agora ", pois eleva a qualidade do adubo e otimiza a produção da Cooperativa Escolar. Este plano foca em garantir o equipamento e a visibilidade imediata do projeto.</w:t>
      </w:r>
    </w:p>
    <w:p w14:paraId="2256E020" w14:textId="77777777" w:rsidR="00723699" w:rsidRPr="006066A2" w:rsidRDefault="00723699" w:rsidP="00BE721C">
      <w:pPr>
        <w:spacing w:after="0"/>
        <w:ind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Prioridade Máxima: A Forrageira (R$ 2.000,00)</w:t>
      </w:r>
    </w:p>
    <w:p w14:paraId="79E1022A" w14:textId="77777777" w:rsidR="00723699" w:rsidRPr="006066A2" w:rsidRDefault="00723699" w:rsidP="00BE721C">
      <w:pPr>
        <w:spacing w:after="0"/>
        <w:ind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szCs w:val="24"/>
        </w:rPr>
        <w:t>O investimento principal será destinado à compra do equipamento que garante a eficiência e a qualidade do produto final.</w:t>
      </w:r>
    </w:p>
    <w:p w14:paraId="481D0B3B" w14:textId="77777777" w:rsidR="00591D12" w:rsidRPr="006066A2" w:rsidRDefault="00591D12" w:rsidP="00BE721C">
      <w:pPr>
        <w:pStyle w:val="Ttulo2"/>
        <w:spacing w:before="0" w:after="0"/>
        <w:rPr>
          <w:rFonts w:ascii="Arial" w:hAnsi="Arial" w:cs="Arial"/>
          <w:color w:val="000000"/>
          <w:sz w:val="24"/>
          <w:szCs w:val="24"/>
        </w:rPr>
      </w:pPr>
      <w:r w:rsidRPr="006066A2">
        <w:rPr>
          <w:rFonts w:ascii="Arial" w:hAnsi="Arial" w:cs="Arial"/>
          <w:b/>
          <w:color w:val="000000"/>
          <w:sz w:val="24"/>
          <w:szCs w:val="24"/>
        </w:rPr>
        <w:t>Investimento em Forrageira / Triturador (R$ 2.000,00)</w:t>
      </w:r>
    </w:p>
    <w:p w14:paraId="1D44A795" w14:textId="77777777" w:rsidR="00E212C3" w:rsidRPr="006066A2" w:rsidRDefault="00D82EC3" w:rsidP="00BE721C">
      <w:pPr>
        <w:spacing w:after="0"/>
        <w:ind w:firstLine="709"/>
        <w:rPr>
          <w:rFonts w:ascii="Arial" w:hAnsi="Arial" w:cs="Arial"/>
          <w:szCs w:val="24"/>
        </w:rPr>
      </w:pPr>
      <w:r w:rsidRPr="006066A2">
        <w:rPr>
          <w:rFonts w:ascii="Arial" w:hAnsi="Arial" w:cs="Arial"/>
          <w:noProof/>
          <w:szCs w:val="24"/>
        </w:rPr>
        <w:drawing>
          <wp:inline distT="0" distB="0" distL="0" distR="0" wp14:anchorId="6CB90303" wp14:editId="10B58B6B">
            <wp:extent cx="2700000" cy="2700000"/>
            <wp:effectExtent l="0" t="0" r="0" b="0"/>
            <wp:docPr id="76" name="Imagem 1" descr="Imagem de Triturador Orgânico Elétrico TRO25 com Motor 2,0 HP Bivolt TRAMO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m de Triturador Orgânico Elétrico TRO25 com Motor 2,0 HP Bivolt TRAMONTIN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74"/>
        <w:gridCol w:w="1274"/>
        <w:gridCol w:w="2028"/>
        <w:gridCol w:w="1979"/>
        <w:gridCol w:w="1906"/>
      </w:tblGrid>
      <w:tr w:rsidR="00D722E9" w:rsidRPr="006066A2" w14:paraId="5F4AC742" w14:textId="77777777" w:rsidTr="00D722E9"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CE1A" w14:textId="77777777" w:rsidR="00D722E9" w:rsidRPr="006066A2" w:rsidRDefault="00D722E9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Item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8A684" w14:textId="77777777" w:rsidR="00D722E9" w:rsidRPr="006066A2" w:rsidRDefault="00D722E9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90586" w14:textId="77777777" w:rsidR="00D722E9" w:rsidRPr="006066A2" w:rsidRDefault="00D722E9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Detalhe do Investimento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5AAFD" w14:textId="77777777" w:rsidR="00D722E9" w:rsidRPr="006066A2" w:rsidRDefault="00D722E9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Justificativa Estratégica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866D" w14:textId="77777777" w:rsidR="00D722E9" w:rsidRPr="006066A2" w:rsidRDefault="00D722E9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Custo Estimado</w:t>
            </w:r>
          </w:p>
        </w:tc>
      </w:tr>
      <w:tr w:rsidR="00D722E9" w:rsidRPr="006066A2" w14:paraId="493F7A77" w14:textId="77777777" w:rsidTr="00D722E9"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B09A4" w14:textId="77777777" w:rsidR="00D722E9" w:rsidRPr="006066A2" w:rsidRDefault="00D722E9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Forrageira / Triturador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DAA2D" w14:textId="77777777" w:rsidR="00D722E9" w:rsidRPr="006066A2" w:rsidRDefault="00D722E9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652C5" w14:textId="77777777" w:rsidR="00D722E9" w:rsidRPr="006066A2" w:rsidRDefault="00D722E9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 xml:space="preserve">1 unidade (Modelo elétrico </w:t>
            </w:r>
            <w:r w:rsidRPr="006066A2">
              <w:rPr>
                <w:rFonts w:ascii="Arial" w:hAnsi="Arial" w:cs="Arial"/>
                <w:color w:val="000000"/>
                <w:szCs w:val="24"/>
              </w:rPr>
              <w:lastRenderedPageBreak/>
              <w:t>de pequeno/médio porte)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221EA" w14:textId="77777777" w:rsidR="00D722E9" w:rsidRPr="006066A2" w:rsidRDefault="00D722E9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lastRenderedPageBreak/>
              <w:t xml:space="preserve">Triturar os resíduos </w:t>
            </w:r>
            <w:r w:rsidRPr="006066A2">
              <w:rPr>
                <w:rFonts w:ascii="Arial" w:hAnsi="Arial" w:cs="Arial"/>
                <w:color w:val="000000"/>
                <w:szCs w:val="24"/>
              </w:rPr>
              <w:lastRenderedPageBreak/>
              <w:t>orgânicos e a maravalha, acelerando a decomposição e produzindo um adubo de textura superior, mais valorizado para venda pela Cooperativa.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BD963" w14:textId="77777777" w:rsidR="00D722E9" w:rsidRPr="006066A2" w:rsidRDefault="00D722E9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lastRenderedPageBreak/>
              <w:t>R$ 2.000,00</w:t>
            </w:r>
          </w:p>
        </w:tc>
      </w:tr>
      <w:tr w:rsidR="00D722E9" w:rsidRPr="006066A2" w14:paraId="3CC4CB0C" w14:textId="77777777" w:rsidTr="00D722E9"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9F65B" w14:textId="77777777" w:rsidR="00D722E9" w:rsidRPr="006066A2" w:rsidRDefault="00D722E9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EPIs (Segurança)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CD3B4" w14:textId="77777777" w:rsidR="00D722E9" w:rsidRPr="006066A2" w:rsidRDefault="00D722E9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287A4" w14:textId="77777777" w:rsidR="00D722E9" w:rsidRPr="006066A2" w:rsidRDefault="00D722E9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Óculos, luvas reforçadas e protetores auriculares para operação do novo equipamento.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A83F5" w14:textId="77777777" w:rsidR="00D722E9" w:rsidRPr="006066A2" w:rsidRDefault="00D722E9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Garantir a segurança dos alunos e professores durante as atividades práticas de trituração.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51EA0" w14:textId="77777777" w:rsidR="00D722E9" w:rsidRPr="006066A2" w:rsidRDefault="00D722E9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Incluso no custo do equipamento</w:t>
            </w:r>
          </w:p>
        </w:tc>
      </w:tr>
    </w:tbl>
    <w:p w14:paraId="64AE6CEA" w14:textId="77777777" w:rsidR="00591D12" w:rsidRPr="006066A2" w:rsidRDefault="00591D12" w:rsidP="00BE721C">
      <w:pPr>
        <w:pStyle w:val="Ttulo2"/>
        <w:spacing w:before="0" w:after="0"/>
        <w:jc w:val="center"/>
        <w:rPr>
          <w:rFonts w:ascii="Arial" w:hAnsi="Arial" w:cs="Arial"/>
          <w:color w:val="000000"/>
          <w:sz w:val="24"/>
          <w:szCs w:val="24"/>
        </w:rPr>
      </w:pPr>
      <w:r w:rsidRPr="006066A2">
        <w:rPr>
          <w:rFonts w:ascii="Arial" w:hAnsi="Arial" w:cs="Arial"/>
          <w:b/>
          <w:color w:val="000000"/>
          <w:sz w:val="24"/>
          <w:szCs w:val="24"/>
        </w:rPr>
        <w:t>Investimento em Identidade e Infraestrutura (R$ 1.000,00)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47"/>
        <w:gridCol w:w="3058"/>
        <w:gridCol w:w="2067"/>
        <w:gridCol w:w="1889"/>
      </w:tblGrid>
      <w:tr w:rsidR="00FC7A4E" w:rsidRPr="006066A2" w14:paraId="01F01B97" w14:textId="77777777" w:rsidTr="00995ACF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539E2" w14:textId="77777777" w:rsidR="00591D12" w:rsidRPr="006066A2" w:rsidRDefault="00591D12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Item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A43A9" w14:textId="77777777" w:rsidR="00591D12" w:rsidRPr="006066A2" w:rsidRDefault="00591D12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Detalhe do Investimento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527C" w14:textId="77777777" w:rsidR="00591D12" w:rsidRPr="006066A2" w:rsidRDefault="00591D12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Justificativa Estratégica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31958" w14:textId="77777777" w:rsidR="00591D12" w:rsidRPr="006066A2" w:rsidRDefault="00591D12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Custo Estimado</w:t>
            </w:r>
          </w:p>
        </w:tc>
      </w:tr>
      <w:tr w:rsidR="00591D12" w:rsidRPr="006066A2" w14:paraId="0284A7FF" w14:textId="77777777" w:rsidTr="00995ACF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F226E" w14:textId="77777777" w:rsidR="00591D12" w:rsidRPr="006066A2" w:rsidRDefault="00591D12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Camisetas Personalizadas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8C71B" w14:textId="77777777" w:rsidR="00591D12" w:rsidRPr="006066A2" w:rsidRDefault="00591D12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30 unidades (para a Cooperativa, equipe central e professor)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B2C02" w14:textId="77777777" w:rsidR="00591D12" w:rsidRPr="006066A2" w:rsidRDefault="00591D12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Fortalecer a identidade e o sentimento de pertencimento da equipe que lidera o projeto e faz a venda do adubo.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E9FE" w14:textId="77777777" w:rsidR="00591D12" w:rsidRPr="006066A2" w:rsidRDefault="00591D12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R$ 540,00</w:t>
            </w:r>
          </w:p>
        </w:tc>
      </w:tr>
      <w:tr w:rsidR="00591D12" w:rsidRPr="006066A2" w14:paraId="43D5C682" w14:textId="77777777" w:rsidTr="00995ACF">
        <w:trPr>
          <w:trHeight w:val="1440"/>
        </w:trPr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D8946" w14:textId="77777777" w:rsidR="00591D12" w:rsidRPr="006066A2" w:rsidRDefault="00591D12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Sombrites para Horta Escolar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81FA5" w14:textId="77777777" w:rsidR="00591D12" w:rsidRPr="006066A2" w:rsidRDefault="00591D12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20 metros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2C5EC" w14:textId="77777777" w:rsidR="00591D12" w:rsidRPr="006066A2" w:rsidRDefault="00591D12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 xml:space="preserve">Proteger o cultivo contra intempéries, assegurando o bom uso do </w:t>
            </w:r>
            <w:r w:rsidRPr="006066A2">
              <w:rPr>
                <w:rFonts w:ascii="Arial" w:hAnsi="Arial" w:cs="Arial"/>
                <w:color w:val="000000"/>
                <w:szCs w:val="24"/>
              </w:rPr>
              <w:lastRenderedPageBreak/>
              <w:t>adubo</w:t>
            </w:r>
            <w:r w:rsidR="00995ACF" w:rsidRPr="006066A2">
              <w:rPr>
                <w:rFonts w:ascii="Arial" w:hAnsi="Arial" w:cs="Arial"/>
                <w:color w:val="000000"/>
                <w:szCs w:val="24"/>
              </w:rPr>
              <w:t xml:space="preserve"> de alta qualidade produzido com a forrageira.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FC56D" w14:textId="77777777" w:rsidR="00591D12" w:rsidRPr="006066A2" w:rsidRDefault="00591D12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lastRenderedPageBreak/>
              <w:t>R$ 300,00</w:t>
            </w:r>
          </w:p>
        </w:tc>
      </w:tr>
      <w:tr w:rsidR="00FC7A4E" w:rsidRPr="006066A2" w14:paraId="24995BE6" w14:textId="77777777" w:rsidTr="00995ACF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D2FE1" w14:textId="77777777" w:rsidR="00591D12" w:rsidRPr="006066A2" w:rsidRDefault="00591D12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Visitas Técnicas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2D5F5" w14:textId="77777777" w:rsidR="00591D12" w:rsidRPr="006066A2" w:rsidRDefault="00591D12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Custos de deslocamento/combustível para uma saída prioritária (</w:t>
            </w:r>
            <w:proofErr w:type="spellStart"/>
            <w:r w:rsidRPr="006066A2">
              <w:rPr>
                <w:rFonts w:ascii="Arial" w:hAnsi="Arial" w:cs="Arial"/>
                <w:color w:val="000000"/>
                <w:szCs w:val="24"/>
              </w:rPr>
              <w:t>ex</w:t>
            </w:r>
            <w:proofErr w:type="spellEnd"/>
            <w:r w:rsidRPr="006066A2">
              <w:rPr>
                <w:rFonts w:ascii="Arial" w:hAnsi="Arial" w:cs="Arial"/>
                <w:color w:val="000000"/>
                <w:szCs w:val="24"/>
              </w:rPr>
              <w:t xml:space="preserve">: UNOESC ou </w:t>
            </w:r>
            <w:proofErr w:type="spellStart"/>
            <w:r w:rsidRPr="006066A2">
              <w:rPr>
                <w:rFonts w:ascii="Arial" w:hAnsi="Arial" w:cs="Arial"/>
                <w:color w:val="000000"/>
                <w:szCs w:val="24"/>
              </w:rPr>
              <w:t>Alcaplas</w:t>
            </w:r>
            <w:proofErr w:type="spellEnd"/>
            <w:r w:rsidRPr="006066A2">
              <w:rPr>
                <w:rFonts w:ascii="Arial" w:hAnsi="Arial" w:cs="Arial"/>
                <w:color w:val="000000"/>
                <w:szCs w:val="24"/>
              </w:rPr>
              <w:t>)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6DE5D" w14:textId="77777777" w:rsidR="00591D12" w:rsidRPr="006066A2" w:rsidRDefault="00591D12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Promover a intercooperação e a troca de conhecimentos, motivando os alunos e cumprindo a meta de excursão.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D5EC3" w14:textId="77777777" w:rsidR="00591D12" w:rsidRPr="006066A2" w:rsidRDefault="00591D12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R$ 160,00</w:t>
            </w:r>
          </w:p>
        </w:tc>
      </w:tr>
      <w:tr w:rsidR="00FC7A4E" w:rsidRPr="006066A2" w14:paraId="64D80C1E" w14:textId="77777777" w:rsidTr="00995ACF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401A" w14:textId="77777777" w:rsidR="00591D12" w:rsidRPr="006066A2" w:rsidRDefault="00591D12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2EC1A" w14:textId="77777777" w:rsidR="00591D12" w:rsidRPr="006066A2" w:rsidRDefault="00591D12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Total do Segundo Bloco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8864D" w14:textId="77777777" w:rsidR="00591D12" w:rsidRPr="006066A2" w:rsidRDefault="00591D12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4FE2F" w14:textId="77777777" w:rsidR="00591D12" w:rsidRPr="006066A2" w:rsidRDefault="00591D12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R$ 1.000,00</w:t>
            </w:r>
          </w:p>
        </w:tc>
      </w:tr>
    </w:tbl>
    <w:p w14:paraId="4F55B9D5" w14:textId="77777777" w:rsidR="00591D12" w:rsidRPr="006066A2" w:rsidRDefault="00591D12" w:rsidP="00BE721C">
      <w:pPr>
        <w:pStyle w:val="Ttulo2"/>
        <w:spacing w:before="0" w:after="0"/>
        <w:jc w:val="center"/>
        <w:rPr>
          <w:rFonts w:ascii="Arial" w:hAnsi="Arial" w:cs="Arial"/>
          <w:color w:val="000000"/>
          <w:sz w:val="24"/>
          <w:szCs w:val="24"/>
        </w:rPr>
      </w:pPr>
      <w:r w:rsidRPr="006066A2">
        <w:rPr>
          <w:rFonts w:ascii="Arial" w:hAnsi="Arial" w:cs="Arial"/>
          <w:b/>
          <w:color w:val="000000"/>
          <w:sz w:val="24"/>
          <w:szCs w:val="24"/>
        </w:rPr>
        <w:t>Resumo do Investimento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577"/>
      </w:tblGrid>
      <w:tr w:rsidR="00591D12" w:rsidRPr="006066A2" w14:paraId="0C19B915" w14:textId="77777777" w:rsidTr="00C32E0C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6FF8A" w14:textId="77777777" w:rsidR="00591D12" w:rsidRPr="006066A2" w:rsidRDefault="00591D12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Bloco de Investimento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1ED6" w14:textId="77777777" w:rsidR="00591D12" w:rsidRPr="006066A2" w:rsidRDefault="00591D12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Valor Alocado</w:t>
            </w:r>
          </w:p>
        </w:tc>
      </w:tr>
      <w:tr w:rsidR="00591D12" w:rsidRPr="006066A2" w14:paraId="41BF4935" w14:textId="77777777" w:rsidTr="00C32E0C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E1D17" w14:textId="77777777" w:rsidR="00591D12" w:rsidRPr="006066A2" w:rsidRDefault="00591D12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Forrageira / Triturador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ED99D" w14:textId="77777777" w:rsidR="00591D12" w:rsidRPr="006066A2" w:rsidRDefault="00591D12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R$ 2.000,00</w:t>
            </w:r>
          </w:p>
        </w:tc>
      </w:tr>
      <w:tr w:rsidR="00591D12" w:rsidRPr="006066A2" w14:paraId="3B891D4A" w14:textId="77777777" w:rsidTr="00C32E0C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842AE" w14:textId="77777777" w:rsidR="00591D12" w:rsidRPr="006066A2" w:rsidRDefault="00591D12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Identidade e Infraestrutura Essencial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2F18A" w14:textId="77777777" w:rsidR="00591D12" w:rsidRPr="006066A2" w:rsidRDefault="00591D12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R$ 1.000,00</w:t>
            </w:r>
          </w:p>
        </w:tc>
      </w:tr>
      <w:tr w:rsidR="00591D12" w:rsidRPr="006066A2" w14:paraId="7B8EF2F8" w14:textId="77777777" w:rsidTr="00C32E0C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577C7" w14:textId="77777777" w:rsidR="00591D12" w:rsidRPr="006066A2" w:rsidRDefault="00591D12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TOTAL GERAL DA PREMIAÇÃO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0C33E" w14:textId="77777777" w:rsidR="00591D12" w:rsidRPr="006066A2" w:rsidRDefault="00591D12" w:rsidP="00BE721C">
            <w:pPr>
              <w:spacing w:after="0"/>
              <w:rPr>
                <w:rFonts w:ascii="Arial" w:hAnsi="Arial" w:cs="Arial"/>
                <w:color w:val="000000"/>
                <w:szCs w:val="24"/>
              </w:rPr>
            </w:pPr>
            <w:r w:rsidRPr="006066A2">
              <w:rPr>
                <w:rFonts w:ascii="Arial" w:hAnsi="Arial" w:cs="Arial"/>
                <w:color w:val="000000"/>
                <w:szCs w:val="24"/>
              </w:rPr>
              <w:t>R$ 3.000,00</w:t>
            </w:r>
          </w:p>
        </w:tc>
      </w:tr>
    </w:tbl>
    <w:p w14:paraId="360BFEF1" w14:textId="77777777" w:rsidR="00C32E0C" w:rsidRPr="006066A2" w:rsidRDefault="00C32E0C" w:rsidP="00BE721C">
      <w:pPr>
        <w:spacing w:after="0"/>
        <w:ind w:firstLine="709"/>
        <w:rPr>
          <w:rFonts w:ascii="Arial" w:hAnsi="Arial" w:cs="Arial"/>
          <w:color w:val="000000"/>
          <w:szCs w:val="24"/>
        </w:rPr>
      </w:pPr>
    </w:p>
    <w:p w14:paraId="05403E4B" w14:textId="77777777" w:rsidR="00C32E0C" w:rsidRPr="006066A2" w:rsidRDefault="00C32E0C" w:rsidP="00BE721C">
      <w:pPr>
        <w:spacing w:after="0"/>
        <w:rPr>
          <w:rFonts w:ascii="Arial" w:hAnsi="Arial" w:cs="Arial"/>
          <w:b/>
          <w:bCs/>
          <w:color w:val="000000"/>
          <w:szCs w:val="24"/>
        </w:rPr>
      </w:pPr>
      <w:r w:rsidRPr="006066A2">
        <w:rPr>
          <w:rFonts w:ascii="Arial" w:hAnsi="Arial" w:cs="Arial"/>
          <w:b/>
          <w:bCs/>
          <w:color w:val="000000"/>
          <w:szCs w:val="24"/>
        </w:rPr>
        <w:t>9. Considerações finais:</w:t>
      </w:r>
    </w:p>
    <w:p w14:paraId="0CA27574" w14:textId="77777777" w:rsidR="00C32E0C" w:rsidRPr="006066A2" w:rsidRDefault="00C32E0C" w:rsidP="00BE721C">
      <w:pPr>
        <w:spacing w:after="0"/>
        <w:ind w:firstLine="709"/>
        <w:rPr>
          <w:rFonts w:ascii="Arial" w:hAnsi="Arial" w:cs="Arial"/>
          <w:color w:val="000000"/>
          <w:szCs w:val="24"/>
        </w:rPr>
      </w:pPr>
      <w:r w:rsidRPr="006066A2">
        <w:rPr>
          <w:rFonts w:ascii="Arial" w:hAnsi="Arial" w:cs="Arial"/>
          <w:color w:val="000000"/>
          <w:szCs w:val="24"/>
        </w:rPr>
        <w:t xml:space="preserve">O projeto "Comunidades do </w:t>
      </w:r>
      <w:r w:rsidR="00995ACF" w:rsidRPr="006066A2">
        <w:rPr>
          <w:rFonts w:ascii="Arial" w:hAnsi="Arial" w:cs="Arial"/>
          <w:color w:val="000000"/>
          <w:szCs w:val="24"/>
        </w:rPr>
        <w:t>p</w:t>
      </w:r>
      <w:r w:rsidRPr="006066A2">
        <w:rPr>
          <w:rFonts w:ascii="Arial" w:hAnsi="Arial" w:cs="Arial"/>
          <w:color w:val="000000"/>
          <w:szCs w:val="24"/>
        </w:rPr>
        <w:t xml:space="preserve">resente, </w:t>
      </w:r>
      <w:r w:rsidR="00995ACF" w:rsidRPr="006066A2">
        <w:rPr>
          <w:rFonts w:ascii="Arial" w:hAnsi="Arial" w:cs="Arial"/>
          <w:color w:val="000000"/>
          <w:szCs w:val="24"/>
        </w:rPr>
        <w:t>p</w:t>
      </w:r>
      <w:r w:rsidRPr="006066A2">
        <w:rPr>
          <w:rFonts w:ascii="Arial" w:hAnsi="Arial" w:cs="Arial"/>
          <w:color w:val="000000"/>
          <w:szCs w:val="24"/>
        </w:rPr>
        <w:t xml:space="preserve">orque o </w:t>
      </w:r>
      <w:r w:rsidR="00995ACF" w:rsidRPr="006066A2">
        <w:rPr>
          <w:rFonts w:ascii="Arial" w:hAnsi="Arial" w:cs="Arial"/>
          <w:color w:val="000000"/>
          <w:szCs w:val="24"/>
        </w:rPr>
        <w:t>f</w:t>
      </w:r>
      <w:r w:rsidRPr="006066A2">
        <w:rPr>
          <w:rFonts w:ascii="Arial" w:hAnsi="Arial" w:cs="Arial"/>
          <w:color w:val="000000"/>
          <w:szCs w:val="24"/>
        </w:rPr>
        <w:t xml:space="preserve">uturo é </w:t>
      </w:r>
      <w:r w:rsidR="00995ACF" w:rsidRPr="006066A2">
        <w:rPr>
          <w:rFonts w:ascii="Arial" w:hAnsi="Arial" w:cs="Arial"/>
          <w:color w:val="000000"/>
          <w:szCs w:val="24"/>
        </w:rPr>
        <w:t>a</w:t>
      </w:r>
      <w:r w:rsidRPr="006066A2">
        <w:rPr>
          <w:rFonts w:ascii="Arial" w:hAnsi="Arial" w:cs="Arial"/>
          <w:color w:val="000000"/>
          <w:szCs w:val="24"/>
        </w:rPr>
        <w:t>gora" não se limita a cumprir metas educacionais</w:t>
      </w:r>
      <w:r w:rsidR="00995ACF" w:rsidRPr="006066A2">
        <w:rPr>
          <w:rFonts w:ascii="Arial" w:hAnsi="Arial" w:cs="Arial"/>
          <w:color w:val="000000"/>
          <w:szCs w:val="24"/>
        </w:rPr>
        <w:t>, e</w:t>
      </w:r>
      <w:r w:rsidRPr="006066A2">
        <w:rPr>
          <w:rFonts w:ascii="Arial" w:hAnsi="Arial" w:cs="Arial"/>
          <w:color w:val="000000"/>
          <w:szCs w:val="24"/>
        </w:rPr>
        <w:t>le estabeleceu um modelo operacional de autossustentação na Escola Nossa Senhora Aparecida. O sucesso é medido não apenas pelo aprendizado, mas pela capacidade do projeto de gerar seus próprios recursos e garantir sua permanência.</w:t>
      </w:r>
    </w:p>
    <w:p w14:paraId="4F808B14" w14:textId="77777777" w:rsidR="00C32E0C" w:rsidRPr="006066A2" w:rsidRDefault="00C32E0C" w:rsidP="00BE721C">
      <w:pPr>
        <w:spacing w:after="0"/>
        <w:rPr>
          <w:rFonts w:ascii="Arial" w:hAnsi="Arial" w:cs="Arial"/>
          <w:color w:val="000000"/>
          <w:szCs w:val="24"/>
        </w:rPr>
      </w:pPr>
      <w:r w:rsidRPr="006066A2">
        <w:rPr>
          <w:rFonts w:ascii="Arial" w:hAnsi="Arial" w:cs="Arial"/>
          <w:color w:val="000000"/>
          <w:szCs w:val="24"/>
        </w:rPr>
        <w:t>Resultados Consolidados e Mensuráveis</w:t>
      </w:r>
    </w:p>
    <w:p w14:paraId="116450FD" w14:textId="77777777" w:rsidR="00C32E0C" w:rsidRPr="006066A2" w:rsidRDefault="00C32E0C" w:rsidP="00BE721C">
      <w:pPr>
        <w:spacing w:after="0"/>
        <w:ind w:firstLine="709"/>
        <w:rPr>
          <w:rFonts w:ascii="Arial" w:hAnsi="Arial" w:cs="Arial"/>
          <w:color w:val="000000"/>
          <w:szCs w:val="24"/>
        </w:rPr>
      </w:pPr>
      <w:r w:rsidRPr="006066A2">
        <w:rPr>
          <w:rFonts w:ascii="Arial" w:hAnsi="Arial" w:cs="Arial"/>
          <w:color w:val="000000"/>
          <w:szCs w:val="24"/>
        </w:rPr>
        <w:t>O impacto das ações é claro e comprovado:</w:t>
      </w:r>
    </w:p>
    <w:p w14:paraId="5083C1C4" w14:textId="77777777" w:rsidR="00C32E0C" w:rsidRPr="006066A2" w:rsidRDefault="00C32E0C" w:rsidP="00BE721C">
      <w:pPr>
        <w:numPr>
          <w:ilvl w:val="0"/>
          <w:numId w:val="5"/>
        </w:numPr>
        <w:spacing w:after="0"/>
        <w:ind w:left="0" w:firstLine="709"/>
        <w:rPr>
          <w:rFonts w:ascii="Arial" w:hAnsi="Arial" w:cs="Arial"/>
          <w:color w:val="000000"/>
          <w:szCs w:val="24"/>
        </w:rPr>
      </w:pPr>
      <w:r w:rsidRPr="006066A2">
        <w:rPr>
          <w:rFonts w:ascii="Arial" w:hAnsi="Arial" w:cs="Arial"/>
          <w:color w:val="000000"/>
          <w:szCs w:val="24"/>
        </w:rPr>
        <w:t>Solução Ambiental: A criação da composteira de grande porte garantiu o desvio contínuo do resíduo orgânico da cozinha e das casas, transformando-o em recurso valioso (adubo).</w:t>
      </w:r>
    </w:p>
    <w:p w14:paraId="69AD5D75" w14:textId="77777777" w:rsidR="00C32E0C" w:rsidRPr="006066A2" w:rsidRDefault="00C32E0C" w:rsidP="00BE721C">
      <w:pPr>
        <w:numPr>
          <w:ilvl w:val="0"/>
          <w:numId w:val="5"/>
        </w:numPr>
        <w:spacing w:after="0"/>
        <w:ind w:left="0" w:firstLine="709"/>
        <w:rPr>
          <w:rFonts w:ascii="Arial" w:hAnsi="Arial" w:cs="Arial"/>
          <w:color w:val="000000"/>
          <w:szCs w:val="24"/>
        </w:rPr>
      </w:pPr>
      <w:r w:rsidRPr="006066A2">
        <w:rPr>
          <w:rFonts w:ascii="Arial" w:hAnsi="Arial" w:cs="Arial"/>
          <w:color w:val="000000"/>
          <w:szCs w:val="24"/>
        </w:rPr>
        <w:lastRenderedPageBreak/>
        <w:t>Formação Prática: A construção das minis composteiras por todos os 340 alunos (do Infantil ao 9º ano) fez com que a sustentabilidade se tornasse uma habilidade prática, e não apenas teoria.</w:t>
      </w:r>
    </w:p>
    <w:p w14:paraId="3AE748DE" w14:textId="77777777" w:rsidR="00C32E0C" w:rsidRPr="006066A2" w:rsidRDefault="00C32E0C" w:rsidP="00BE721C">
      <w:pPr>
        <w:numPr>
          <w:ilvl w:val="0"/>
          <w:numId w:val="5"/>
        </w:numPr>
        <w:spacing w:after="0"/>
        <w:ind w:left="0" w:firstLine="709"/>
        <w:rPr>
          <w:rFonts w:ascii="Arial" w:hAnsi="Arial" w:cs="Arial"/>
          <w:color w:val="000000"/>
          <w:szCs w:val="24"/>
        </w:rPr>
      </w:pPr>
      <w:r w:rsidRPr="006066A2">
        <w:rPr>
          <w:rFonts w:ascii="Arial" w:hAnsi="Arial" w:cs="Arial"/>
          <w:color w:val="000000"/>
          <w:szCs w:val="24"/>
        </w:rPr>
        <w:t>Identidade e Engajamento: A votação e a criação do símbolo oficial (o banner) solidificaram o projeto, gerando um forte senso de pertencimento e orgulho coletivo.</w:t>
      </w:r>
    </w:p>
    <w:p w14:paraId="55E32DAF" w14:textId="77777777" w:rsidR="00C32E0C" w:rsidRPr="006066A2" w:rsidRDefault="00C32E0C" w:rsidP="00BE721C">
      <w:pPr>
        <w:numPr>
          <w:ilvl w:val="0"/>
          <w:numId w:val="5"/>
        </w:numPr>
        <w:spacing w:after="0"/>
        <w:ind w:left="0" w:firstLine="709"/>
        <w:rPr>
          <w:rFonts w:ascii="Arial" w:hAnsi="Arial" w:cs="Arial"/>
          <w:color w:val="000000"/>
          <w:szCs w:val="24"/>
        </w:rPr>
      </w:pPr>
      <w:r w:rsidRPr="006066A2">
        <w:rPr>
          <w:rFonts w:ascii="Arial" w:hAnsi="Arial" w:cs="Arial"/>
          <w:color w:val="000000"/>
          <w:szCs w:val="24"/>
        </w:rPr>
        <w:t>Inovação Cooperativa: A integração da Cooperativa Escolar é o diferencial. Ao transformar o adubo em um produto de receita, o projeto uniu a responsabilidade ambiental à educação empreendedora, mostrando que a sustentabilidade pode ser economicamente viável.</w:t>
      </w:r>
    </w:p>
    <w:p w14:paraId="075C85E5" w14:textId="77777777" w:rsidR="00D82EC3" w:rsidRPr="006066A2" w:rsidRDefault="00D82EC3" w:rsidP="00BE721C">
      <w:pPr>
        <w:numPr>
          <w:ilvl w:val="0"/>
          <w:numId w:val="5"/>
        </w:numPr>
        <w:spacing w:after="0"/>
        <w:ind w:left="0" w:firstLine="709"/>
        <w:rPr>
          <w:rFonts w:ascii="Arial" w:hAnsi="Arial" w:cs="Arial"/>
          <w:color w:val="000000"/>
          <w:szCs w:val="24"/>
        </w:rPr>
      </w:pPr>
      <w:r w:rsidRPr="006066A2">
        <w:rPr>
          <w:rFonts w:ascii="Arial" w:hAnsi="Arial" w:cs="Arial"/>
          <w:color w:val="000000"/>
          <w:szCs w:val="24"/>
        </w:rPr>
        <w:t xml:space="preserve">Apoio da Gestão: O engajamento da Diretora </w:t>
      </w:r>
      <w:proofErr w:type="spellStart"/>
      <w:r w:rsidRPr="006066A2">
        <w:rPr>
          <w:rFonts w:ascii="Arial" w:hAnsi="Arial" w:cs="Arial"/>
          <w:color w:val="000000"/>
          <w:szCs w:val="24"/>
        </w:rPr>
        <w:t>Deonilde</w:t>
      </w:r>
      <w:proofErr w:type="spellEnd"/>
      <w:r w:rsidRPr="006066A2">
        <w:rPr>
          <w:rFonts w:ascii="Arial" w:hAnsi="Arial" w:cs="Arial"/>
          <w:color w:val="000000"/>
          <w:szCs w:val="24"/>
        </w:rPr>
        <w:t xml:space="preserve"> Balduíno assegura que o projeto seja uma prioridade da gestão, garantindo a infraestrutura e o ambiente necessários para o seu crescimento contínuo.</w:t>
      </w:r>
    </w:p>
    <w:p w14:paraId="03894436" w14:textId="77777777" w:rsidR="00C32E0C" w:rsidRPr="006066A2" w:rsidRDefault="00C32E0C" w:rsidP="00BE721C">
      <w:pPr>
        <w:spacing w:after="0"/>
        <w:rPr>
          <w:rFonts w:ascii="Arial" w:hAnsi="Arial" w:cs="Arial"/>
          <w:color w:val="000000"/>
          <w:szCs w:val="24"/>
        </w:rPr>
      </w:pPr>
      <w:r w:rsidRPr="006066A2">
        <w:rPr>
          <w:rFonts w:ascii="Arial" w:hAnsi="Arial" w:cs="Arial"/>
          <w:color w:val="000000"/>
          <w:szCs w:val="24"/>
        </w:rPr>
        <w:t>Perspectivas de Crescimento e Continuidade</w:t>
      </w:r>
    </w:p>
    <w:p w14:paraId="440A90ED" w14:textId="77777777" w:rsidR="00C32E0C" w:rsidRPr="006066A2" w:rsidRDefault="00C32E0C" w:rsidP="00BE721C">
      <w:pPr>
        <w:spacing w:after="0"/>
        <w:ind w:firstLine="709"/>
        <w:rPr>
          <w:rFonts w:ascii="Arial" w:hAnsi="Arial" w:cs="Arial"/>
          <w:color w:val="000000"/>
          <w:szCs w:val="24"/>
        </w:rPr>
      </w:pPr>
      <w:r w:rsidRPr="006066A2">
        <w:rPr>
          <w:rFonts w:ascii="Arial" w:hAnsi="Arial" w:cs="Arial"/>
          <w:color w:val="000000"/>
          <w:szCs w:val="24"/>
        </w:rPr>
        <w:t>O futuro do projeto é assegurado pela sua capacidade de se autogerenciar, impulsionada pelo investimento da premiação:</w:t>
      </w:r>
    </w:p>
    <w:p w14:paraId="6466AE9C" w14:textId="77777777" w:rsidR="00C32E0C" w:rsidRPr="006066A2" w:rsidRDefault="00C32E0C" w:rsidP="00BE721C">
      <w:pPr>
        <w:numPr>
          <w:ilvl w:val="0"/>
          <w:numId w:val="6"/>
        </w:numPr>
        <w:spacing w:after="0"/>
        <w:ind w:left="0" w:firstLine="709"/>
        <w:rPr>
          <w:rFonts w:ascii="Arial" w:hAnsi="Arial" w:cs="Arial"/>
          <w:color w:val="000000"/>
          <w:szCs w:val="24"/>
        </w:rPr>
      </w:pPr>
      <w:r w:rsidRPr="006066A2">
        <w:rPr>
          <w:rFonts w:ascii="Arial" w:hAnsi="Arial" w:cs="Arial"/>
          <w:color w:val="000000"/>
          <w:szCs w:val="24"/>
        </w:rPr>
        <w:t>Otimização da Produção: A futura aquisição da forrageira/triturador será o investimento mais estratégico. Ela irá acelerar a produção e melhorar a qualidade do adubo, tornando o produto da Cooperativa mais competitivo e rentável.</w:t>
      </w:r>
    </w:p>
    <w:p w14:paraId="524580B2" w14:textId="77777777" w:rsidR="00C32E0C" w:rsidRPr="006066A2" w:rsidRDefault="00C32E0C" w:rsidP="00BE721C">
      <w:pPr>
        <w:numPr>
          <w:ilvl w:val="0"/>
          <w:numId w:val="6"/>
        </w:numPr>
        <w:spacing w:after="0"/>
        <w:ind w:left="0" w:firstLine="709"/>
        <w:rPr>
          <w:rFonts w:ascii="Arial" w:hAnsi="Arial" w:cs="Arial"/>
          <w:color w:val="000000"/>
          <w:szCs w:val="24"/>
        </w:rPr>
      </w:pPr>
      <w:r w:rsidRPr="006066A2">
        <w:rPr>
          <w:rFonts w:ascii="Arial" w:hAnsi="Arial" w:cs="Arial"/>
          <w:color w:val="000000"/>
          <w:szCs w:val="24"/>
        </w:rPr>
        <w:t>Autonomia Financeira: A receita gerada pela Cooperativa garantirá o financiamento de insumos essenciais, como sombrite e mudas, desonerando a escola e garantindo a continuidade da produção da horta.</w:t>
      </w:r>
    </w:p>
    <w:p w14:paraId="4F670754" w14:textId="77777777" w:rsidR="009A747F" w:rsidRPr="006066A2" w:rsidRDefault="00C32E0C" w:rsidP="00BE721C">
      <w:pPr>
        <w:numPr>
          <w:ilvl w:val="0"/>
          <w:numId w:val="6"/>
        </w:numPr>
        <w:spacing w:after="0"/>
        <w:ind w:left="0" w:firstLine="709"/>
        <w:rPr>
          <w:rFonts w:ascii="Arial" w:hAnsi="Arial" w:cs="Arial"/>
          <w:color w:val="000000"/>
          <w:szCs w:val="24"/>
        </w:rPr>
      </w:pPr>
      <w:r w:rsidRPr="006066A2">
        <w:rPr>
          <w:rFonts w:ascii="Arial" w:hAnsi="Arial" w:cs="Arial"/>
          <w:color w:val="000000"/>
          <w:szCs w:val="24"/>
        </w:rPr>
        <w:t>Multiplicação do Conhecimento: A realização de visitas técnicas e intercooperação, junto à produção de cartilhas e camisetas, expandirá o alcance do projeto, consolidando-o como uma referência em práticas sustentáveis para a comunidade de Xanxerê.</w:t>
      </w:r>
    </w:p>
    <w:p w14:paraId="3E90F31D" w14:textId="77777777" w:rsidR="00D82EC3" w:rsidRPr="006066A2" w:rsidRDefault="00D82EC3" w:rsidP="00BE721C">
      <w:pPr>
        <w:spacing w:after="0"/>
        <w:ind w:firstLine="709"/>
        <w:rPr>
          <w:rFonts w:ascii="Arial" w:hAnsi="Arial" w:cs="Arial"/>
          <w:color w:val="000000"/>
          <w:szCs w:val="24"/>
        </w:rPr>
      </w:pPr>
    </w:p>
    <w:p w14:paraId="59CB71F4" w14:textId="77777777" w:rsidR="006818C5" w:rsidRPr="006066A2" w:rsidRDefault="009A747F" w:rsidP="00BE721C">
      <w:pPr>
        <w:spacing w:after="0"/>
        <w:rPr>
          <w:rFonts w:ascii="Arial" w:hAnsi="Arial" w:cs="Arial"/>
          <w:b/>
          <w:bCs/>
          <w:color w:val="000000"/>
          <w:szCs w:val="24"/>
        </w:rPr>
      </w:pPr>
      <w:r w:rsidRPr="006066A2">
        <w:rPr>
          <w:rFonts w:ascii="Arial" w:hAnsi="Arial" w:cs="Arial"/>
          <w:b/>
          <w:bCs/>
          <w:color w:val="000000"/>
          <w:szCs w:val="24"/>
        </w:rPr>
        <w:t>10. Professor Destaque:</w:t>
      </w:r>
      <w:r w:rsidR="00C9344C" w:rsidRPr="006066A2">
        <w:rPr>
          <w:rFonts w:ascii="Arial" w:hAnsi="Arial" w:cs="Arial"/>
          <w:b/>
          <w:bCs/>
          <w:color w:val="000000"/>
          <w:szCs w:val="24"/>
        </w:rPr>
        <w:t xml:space="preserve"> </w:t>
      </w:r>
      <w:r w:rsidR="006818C5" w:rsidRPr="006066A2">
        <w:rPr>
          <w:rFonts w:ascii="Arial" w:hAnsi="Arial" w:cs="Arial"/>
          <w:b/>
          <w:bCs/>
          <w:color w:val="000000"/>
          <w:szCs w:val="24"/>
        </w:rPr>
        <w:t>Indicação ao Prêmio – Professora Destaque</w:t>
      </w:r>
    </w:p>
    <w:p w14:paraId="6CDF9659" w14:textId="77777777" w:rsidR="006818C5" w:rsidRPr="006066A2" w:rsidRDefault="006818C5" w:rsidP="00BE721C">
      <w:pPr>
        <w:spacing w:after="0"/>
        <w:ind w:firstLine="709"/>
        <w:rPr>
          <w:rFonts w:ascii="Arial" w:hAnsi="Arial" w:cs="Arial"/>
          <w:color w:val="000000"/>
          <w:szCs w:val="24"/>
        </w:rPr>
      </w:pPr>
      <w:r w:rsidRPr="006066A2">
        <w:rPr>
          <w:rFonts w:ascii="Arial" w:hAnsi="Arial" w:cs="Arial"/>
          <w:color w:val="000000"/>
          <w:szCs w:val="24"/>
        </w:rPr>
        <w:t xml:space="preserve">É com grande honra que indicamos a professora Lilian Camargo ao Prêmio Professora Destaque, reconhecendo sua atuação transformadora na </w:t>
      </w:r>
      <w:r w:rsidR="00237FAD" w:rsidRPr="006066A2">
        <w:rPr>
          <w:rFonts w:ascii="Arial" w:hAnsi="Arial" w:cs="Arial"/>
          <w:color w:val="000000"/>
          <w:szCs w:val="24"/>
        </w:rPr>
        <w:t xml:space="preserve">EMEB Nossa Senhora Aparecida. </w:t>
      </w:r>
      <w:r w:rsidRPr="006066A2">
        <w:rPr>
          <w:rFonts w:ascii="Arial" w:hAnsi="Arial" w:cs="Arial"/>
          <w:color w:val="000000"/>
          <w:szCs w:val="24"/>
        </w:rPr>
        <w:t xml:space="preserve"> Desde o ano de </w:t>
      </w:r>
      <w:r w:rsidR="00551E88" w:rsidRPr="006066A2">
        <w:rPr>
          <w:rFonts w:ascii="Arial" w:hAnsi="Arial" w:cs="Arial"/>
          <w:color w:val="000000"/>
          <w:szCs w:val="24"/>
        </w:rPr>
        <w:t>2023</w:t>
      </w:r>
      <w:r w:rsidRPr="006066A2">
        <w:rPr>
          <w:rFonts w:ascii="Arial" w:hAnsi="Arial" w:cs="Arial"/>
          <w:color w:val="000000"/>
          <w:szCs w:val="24"/>
        </w:rPr>
        <w:t>, Lilian tem desempenhado suas funções com comprometimento, entusiasmo e uma dedicação exemplar à formação dos alunos e ao fortalecimento da consciência ambiental.</w:t>
      </w:r>
    </w:p>
    <w:p w14:paraId="5897C612" w14:textId="77777777" w:rsidR="006818C5" w:rsidRPr="006066A2" w:rsidRDefault="006818C5" w:rsidP="00BE721C">
      <w:pPr>
        <w:spacing w:after="0"/>
        <w:ind w:firstLine="709"/>
        <w:rPr>
          <w:rFonts w:ascii="Arial" w:hAnsi="Arial" w:cs="Arial"/>
          <w:color w:val="000000"/>
          <w:szCs w:val="24"/>
        </w:rPr>
      </w:pPr>
      <w:r w:rsidRPr="006066A2">
        <w:rPr>
          <w:rFonts w:ascii="Arial" w:hAnsi="Arial" w:cs="Arial"/>
          <w:color w:val="000000"/>
          <w:szCs w:val="24"/>
        </w:rPr>
        <w:lastRenderedPageBreak/>
        <w:t>Ministrando aulas de Ciências para turmas do 6º ao 9º ano, a professora Lilian se destaca por sua capacidade de integrar teoria e prática em projetos que transcendem o conteúdo curricular. Um dos maiores exemplos de sua atuação é a coordenação do projeto da composteira orgânica, desenvolvido com os alunos. Este projeto não apenas ensina sobre o ciclo natural dos resíduos orgânicos, mas também transforma a realidade da escola, promovendo a sustentabilidade, o respeito ao meio ambiente e o protagonismo estudantil.</w:t>
      </w:r>
    </w:p>
    <w:p w14:paraId="5196968D" w14:textId="77777777" w:rsidR="006818C5" w:rsidRPr="006066A2" w:rsidRDefault="006818C5" w:rsidP="00BE721C">
      <w:pPr>
        <w:spacing w:after="0"/>
        <w:ind w:firstLine="709"/>
        <w:rPr>
          <w:rFonts w:ascii="Arial" w:hAnsi="Arial" w:cs="Arial"/>
          <w:color w:val="000000"/>
          <w:szCs w:val="24"/>
        </w:rPr>
      </w:pPr>
      <w:r w:rsidRPr="006066A2">
        <w:rPr>
          <w:rFonts w:ascii="Arial" w:hAnsi="Arial" w:cs="Arial"/>
          <w:color w:val="000000"/>
          <w:szCs w:val="24"/>
        </w:rPr>
        <w:t>Sob sua liderança, a composteira tornou-se um verdadeiro laboratório vivo, onde os estudantes aprendem sobre decomposição, reaproveitamento de resíduos, agricultura urbana e responsabilidade ecológica. O impacto é visível: redução do lixo orgânico, produção de adubo para hortas escolares e, acima de tudo, a formação de cidadãos conscientes e engajados.</w:t>
      </w:r>
    </w:p>
    <w:p w14:paraId="191A7C49" w14:textId="77777777" w:rsidR="006818C5" w:rsidRPr="006066A2" w:rsidRDefault="006818C5" w:rsidP="00BE721C">
      <w:pPr>
        <w:spacing w:after="0"/>
        <w:ind w:firstLine="709"/>
        <w:rPr>
          <w:rFonts w:ascii="Arial" w:hAnsi="Arial" w:cs="Arial"/>
          <w:color w:val="000000"/>
          <w:szCs w:val="24"/>
        </w:rPr>
      </w:pPr>
      <w:r w:rsidRPr="006066A2">
        <w:rPr>
          <w:rFonts w:ascii="Arial" w:hAnsi="Arial" w:cs="Arial"/>
          <w:color w:val="000000"/>
          <w:szCs w:val="24"/>
        </w:rPr>
        <w:t>Além disso, Lilian coordena o projeto da cooperativa escolar, incentivando práticas de economia solidária e empreendedorismo sustentável. Também é responsável por estimular a participação dos alunos nas Olimpíadas de Ciências, ampliando horizontes e despertando talentos. Sua postura sempre solícita diante das demandas da escola revela uma profissional que está presente em todos os momentos, contribuindo com generosidade e competência.</w:t>
      </w:r>
    </w:p>
    <w:p w14:paraId="281EC6ED" w14:textId="77777777" w:rsidR="006818C5" w:rsidRPr="006066A2" w:rsidRDefault="006818C5" w:rsidP="00BE721C">
      <w:pPr>
        <w:spacing w:after="0"/>
        <w:ind w:firstLine="709"/>
        <w:rPr>
          <w:rFonts w:ascii="Arial" w:hAnsi="Arial" w:cs="Arial"/>
          <w:color w:val="000000"/>
          <w:szCs w:val="24"/>
        </w:rPr>
      </w:pPr>
      <w:r w:rsidRPr="006066A2">
        <w:rPr>
          <w:rFonts w:ascii="Arial" w:hAnsi="Arial" w:cs="Arial"/>
          <w:color w:val="000000"/>
          <w:szCs w:val="24"/>
        </w:rPr>
        <w:t xml:space="preserve">Por todo esse engajamento, dedicação e impacto positivo, creditamos à professora Lilian Camargo o merecido título de “Professora Destaque”. Ela representa com excelência o slogan da Fundação Aurora Luiz </w:t>
      </w:r>
      <w:proofErr w:type="spellStart"/>
      <w:r w:rsidRPr="006066A2">
        <w:rPr>
          <w:rFonts w:ascii="Arial" w:hAnsi="Arial" w:cs="Arial"/>
          <w:color w:val="000000"/>
          <w:szCs w:val="24"/>
        </w:rPr>
        <w:t>Bondanese</w:t>
      </w:r>
      <w:proofErr w:type="spellEnd"/>
      <w:r w:rsidRPr="006066A2">
        <w:rPr>
          <w:rFonts w:ascii="Arial" w:hAnsi="Arial" w:cs="Arial"/>
          <w:color w:val="000000"/>
          <w:szCs w:val="24"/>
        </w:rPr>
        <w:t xml:space="preserve"> – </w:t>
      </w:r>
      <w:r w:rsidRPr="006066A2">
        <w:rPr>
          <w:rFonts w:ascii="Arial" w:hAnsi="Arial" w:cs="Arial"/>
          <w:i/>
          <w:iCs/>
          <w:color w:val="000000"/>
          <w:szCs w:val="24"/>
        </w:rPr>
        <w:t>“Por onde passamos transformamos”</w:t>
      </w:r>
      <w:r w:rsidRPr="006066A2">
        <w:rPr>
          <w:rFonts w:ascii="Arial" w:hAnsi="Arial" w:cs="Arial"/>
          <w:color w:val="000000"/>
          <w:szCs w:val="24"/>
        </w:rPr>
        <w:t xml:space="preserve"> – pois, por onde tem passado, deixa sementes de transformação, crescimento e consciência ambiental.</w:t>
      </w:r>
    </w:p>
    <w:p w14:paraId="3FC233BC" w14:textId="77777777" w:rsidR="006818C5" w:rsidRPr="006066A2" w:rsidRDefault="006818C5" w:rsidP="00BE721C">
      <w:pPr>
        <w:spacing w:after="0"/>
        <w:ind w:firstLine="709"/>
        <w:rPr>
          <w:rFonts w:ascii="Arial" w:hAnsi="Arial" w:cs="Arial"/>
          <w:color w:val="000000"/>
          <w:szCs w:val="24"/>
        </w:rPr>
      </w:pPr>
    </w:p>
    <w:p w14:paraId="184791A2" w14:textId="77777777" w:rsidR="006818C5" w:rsidRPr="006066A2" w:rsidRDefault="006818C5" w:rsidP="00BE721C">
      <w:pPr>
        <w:spacing w:after="0"/>
        <w:ind w:firstLine="709"/>
        <w:rPr>
          <w:rFonts w:ascii="Arial" w:hAnsi="Arial" w:cs="Arial"/>
          <w:color w:val="000000"/>
          <w:szCs w:val="24"/>
        </w:rPr>
      </w:pPr>
    </w:p>
    <w:p w14:paraId="15E389C7" w14:textId="39AEF605" w:rsidR="00747549" w:rsidRPr="006066A2" w:rsidRDefault="00747549" w:rsidP="00BE721C">
      <w:pPr>
        <w:spacing w:after="0"/>
        <w:jc w:val="center"/>
        <w:rPr>
          <w:rFonts w:ascii="Arial" w:hAnsi="Arial" w:cs="Arial"/>
          <w:szCs w:val="24"/>
        </w:rPr>
      </w:pPr>
    </w:p>
    <w:sectPr w:rsidR="00747549" w:rsidRPr="006066A2" w:rsidSect="006066A2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81914"/>
    <w:multiLevelType w:val="multilevel"/>
    <w:tmpl w:val="B3BCD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FF5F06"/>
    <w:multiLevelType w:val="hybridMultilevel"/>
    <w:tmpl w:val="499696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C3375"/>
    <w:multiLevelType w:val="multilevel"/>
    <w:tmpl w:val="8D80D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1E536D"/>
    <w:multiLevelType w:val="hybridMultilevel"/>
    <w:tmpl w:val="9B582A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C600A"/>
    <w:multiLevelType w:val="multilevel"/>
    <w:tmpl w:val="5C3E3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090ABD"/>
    <w:multiLevelType w:val="hybridMultilevel"/>
    <w:tmpl w:val="C3309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C304B4"/>
    <w:multiLevelType w:val="hybridMultilevel"/>
    <w:tmpl w:val="B1B036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E50BB0"/>
    <w:multiLevelType w:val="multilevel"/>
    <w:tmpl w:val="1D081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A5233B"/>
    <w:multiLevelType w:val="multilevel"/>
    <w:tmpl w:val="A6D6D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4323807">
    <w:abstractNumId w:val="6"/>
  </w:num>
  <w:num w:numId="2" w16cid:durableId="612203987">
    <w:abstractNumId w:val="7"/>
  </w:num>
  <w:num w:numId="3" w16cid:durableId="1251814575">
    <w:abstractNumId w:val="8"/>
  </w:num>
  <w:num w:numId="4" w16cid:durableId="1943220487">
    <w:abstractNumId w:val="4"/>
  </w:num>
  <w:num w:numId="5" w16cid:durableId="207570673">
    <w:abstractNumId w:val="2"/>
  </w:num>
  <w:num w:numId="6" w16cid:durableId="1521160924">
    <w:abstractNumId w:val="0"/>
  </w:num>
  <w:num w:numId="7" w16cid:durableId="888691020">
    <w:abstractNumId w:val="1"/>
  </w:num>
  <w:num w:numId="8" w16cid:durableId="1987319738">
    <w:abstractNumId w:val="5"/>
  </w:num>
  <w:num w:numId="9" w16cid:durableId="18545677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0DD"/>
    <w:rsid w:val="0008332B"/>
    <w:rsid w:val="000C06FA"/>
    <w:rsid w:val="00101ED6"/>
    <w:rsid w:val="001640DD"/>
    <w:rsid w:val="001A3CD0"/>
    <w:rsid w:val="001D0065"/>
    <w:rsid w:val="00237FAD"/>
    <w:rsid w:val="00241E34"/>
    <w:rsid w:val="00304409"/>
    <w:rsid w:val="003443BE"/>
    <w:rsid w:val="00353AA5"/>
    <w:rsid w:val="00432F75"/>
    <w:rsid w:val="004D00B3"/>
    <w:rsid w:val="00551E88"/>
    <w:rsid w:val="00591D12"/>
    <w:rsid w:val="0060294A"/>
    <w:rsid w:val="006066A2"/>
    <w:rsid w:val="006147D8"/>
    <w:rsid w:val="006818C5"/>
    <w:rsid w:val="00723699"/>
    <w:rsid w:val="00725C7B"/>
    <w:rsid w:val="00747549"/>
    <w:rsid w:val="007A2F37"/>
    <w:rsid w:val="008E519F"/>
    <w:rsid w:val="009034E8"/>
    <w:rsid w:val="00995ACF"/>
    <w:rsid w:val="009A747F"/>
    <w:rsid w:val="009D5953"/>
    <w:rsid w:val="00A56112"/>
    <w:rsid w:val="00A93F95"/>
    <w:rsid w:val="00B529FC"/>
    <w:rsid w:val="00B95130"/>
    <w:rsid w:val="00BD1B4D"/>
    <w:rsid w:val="00BE721C"/>
    <w:rsid w:val="00C32E0C"/>
    <w:rsid w:val="00C879AF"/>
    <w:rsid w:val="00C9344C"/>
    <w:rsid w:val="00C969B8"/>
    <w:rsid w:val="00D172E1"/>
    <w:rsid w:val="00D65D87"/>
    <w:rsid w:val="00D722E9"/>
    <w:rsid w:val="00D81CF2"/>
    <w:rsid w:val="00D82EC3"/>
    <w:rsid w:val="00DA6791"/>
    <w:rsid w:val="00E212C3"/>
    <w:rsid w:val="00E53963"/>
    <w:rsid w:val="00E57E42"/>
    <w:rsid w:val="00F02E27"/>
    <w:rsid w:val="00F20835"/>
    <w:rsid w:val="00F503FC"/>
    <w:rsid w:val="00F811E5"/>
    <w:rsid w:val="00FC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3A1DF"/>
  <w15:chartTrackingRefBased/>
  <w15:docId w15:val="{5FECAD93-8BF5-48E7-8DC8-16E92E2B8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360" w:lineRule="auto"/>
      <w:jc w:val="both"/>
    </w:pPr>
    <w:rPr>
      <w:rFonts w:ascii="Times New Roman" w:hAnsi="Times New Roman"/>
      <w:kern w:val="2"/>
      <w:sz w:val="24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640DD"/>
    <w:pPr>
      <w:keepNext/>
      <w:keepLines/>
      <w:spacing w:before="360" w:after="80"/>
      <w:outlineLvl w:val="0"/>
    </w:pPr>
    <w:rPr>
      <w:rFonts w:ascii="Calibri Light" w:eastAsia="Times New Roman" w:hAnsi="Calibri Light"/>
      <w:color w:val="2F5496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640DD"/>
    <w:pPr>
      <w:keepNext/>
      <w:keepLines/>
      <w:spacing w:before="160" w:after="80"/>
      <w:outlineLvl w:val="1"/>
    </w:pPr>
    <w:rPr>
      <w:rFonts w:ascii="Calibri Light" w:eastAsia="Times New Roman" w:hAnsi="Calibri Light"/>
      <w:color w:val="2F5496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640DD"/>
    <w:pPr>
      <w:keepNext/>
      <w:keepLines/>
      <w:spacing w:before="160" w:after="80"/>
      <w:outlineLvl w:val="2"/>
    </w:pPr>
    <w:rPr>
      <w:rFonts w:eastAsia="Times New Roman"/>
      <w:color w:val="2F5496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640DD"/>
    <w:pPr>
      <w:keepNext/>
      <w:keepLines/>
      <w:spacing w:before="80" w:after="40"/>
      <w:outlineLvl w:val="3"/>
    </w:pPr>
    <w:rPr>
      <w:rFonts w:eastAsia="Times New Roman"/>
      <w:i/>
      <w:iCs/>
      <w:color w:val="2F549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640DD"/>
    <w:pPr>
      <w:keepNext/>
      <w:keepLines/>
      <w:spacing w:before="80" w:after="40"/>
      <w:outlineLvl w:val="4"/>
    </w:pPr>
    <w:rPr>
      <w:rFonts w:eastAsia="Times New Roman"/>
      <w:color w:val="2F549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640DD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640DD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640DD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640DD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1640DD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Ttulo2Char">
    <w:name w:val="Título 2 Char"/>
    <w:link w:val="Ttulo2"/>
    <w:uiPriority w:val="9"/>
    <w:semiHidden/>
    <w:rsid w:val="001640DD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640DD"/>
    <w:rPr>
      <w:rFonts w:eastAsia="Times New Roman" w:cs="Times New Roman"/>
      <w:color w:val="2F5496"/>
      <w:sz w:val="28"/>
      <w:szCs w:val="28"/>
    </w:rPr>
  </w:style>
  <w:style w:type="character" w:customStyle="1" w:styleId="Ttulo4Char">
    <w:name w:val="Título 4 Char"/>
    <w:link w:val="Ttulo4"/>
    <w:uiPriority w:val="9"/>
    <w:semiHidden/>
    <w:rsid w:val="001640DD"/>
    <w:rPr>
      <w:rFonts w:eastAsia="Times New Roman" w:cs="Times New Roman"/>
      <w:i/>
      <w:iCs/>
      <w:color w:val="2F5496"/>
    </w:rPr>
  </w:style>
  <w:style w:type="character" w:customStyle="1" w:styleId="Ttulo5Char">
    <w:name w:val="Título 5 Char"/>
    <w:link w:val="Ttulo5"/>
    <w:uiPriority w:val="9"/>
    <w:semiHidden/>
    <w:rsid w:val="001640DD"/>
    <w:rPr>
      <w:rFonts w:eastAsia="Times New Roman" w:cs="Times New Roman"/>
      <w:color w:val="2F5496"/>
    </w:rPr>
  </w:style>
  <w:style w:type="character" w:customStyle="1" w:styleId="Ttulo6Char">
    <w:name w:val="Título 6 Char"/>
    <w:link w:val="Ttulo6"/>
    <w:uiPriority w:val="9"/>
    <w:semiHidden/>
    <w:rsid w:val="001640DD"/>
    <w:rPr>
      <w:rFonts w:eastAsia="Times New Roman" w:cs="Times New Roman"/>
      <w:i/>
      <w:iCs/>
      <w:color w:val="595959"/>
    </w:rPr>
  </w:style>
  <w:style w:type="character" w:customStyle="1" w:styleId="Ttulo7Char">
    <w:name w:val="Título 7 Char"/>
    <w:link w:val="Ttulo7"/>
    <w:uiPriority w:val="9"/>
    <w:semiHidden/>
    <w:rsid w:val="001640DD"/>
    <w:rPr>
      <w:rFonts w:eastAsia="Times New Roman" w:cs="Times New Roman"/>
      <w:color w:val="595959"/>
    </w:rPr>
  </w:style>
  <w:style w:type="character" w:customStyle="1" w:styleId="Ttulo8Char">
    <w:name w:val="Título 8 Char"/>
    <w:link w:val="Ttulo8"/>
    <w:uiPriority w:val="9"/>
    <w:semiHidden/>
    <w:rsid w:val="001640DD"/>
    <w:rPr>
      <w:rFonts w:eastAsia="Times New Roman" w:cs="Times New Roman"/>
      <w:i/>
      <w:iCs/>
      <w:color w:val="272727"/>
    </w:rPr>
  </w:style>
  <w:style w:type="character" w:customStyle="1" w:styleId="Ttulo9Char">
    <w:name w:val="Título 9 Char"/>
    <w:link w:val="Ttulo9"/>
    <w:uiPriority w:val="9"/>
    <w:semiHidden/>
    <w:rsid w:val="001640DD"/>
    <w:rPr>
      <w:rFonts w:eastAsia="Times New Roman" w:cs="Times New Roman"/>
      <w:color w:val="272727"/>
    </w:rPr>
  </w:style>
  <w:style w:type="paragraph" w:styleId="Ttulo">
    <w:name w:val="Title"/>
    <w:basedOn w:val="Normal"/>
    <w:next w:val="Normal"/>
    <w:link w:val="TtuloChar"/>
    <w:uiPriority w:val="10"/>
    <w:qFormat/>
    <w:rsid w:val="001640DD"/>
    <w:pPr>
      <w:spacing w:after="8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tuloChar">
    <w:name w:val="Título Char"/>
    <w:link w:val="Ttulo"/>
    <w:uiPriority w:val="10"/>
    <w:rsid w:val="001640DD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640DD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SubttuloChar">
    <w:name w:val="Subtítulo Char"/>
    <w:link w:val="Subttulo"/>
    <w:uiPriority w:val="11"/>
    <w:rsid w:val="001640DD"/>
    <w:rPr>
      <w:rFonts w:eastAsia="Times New Roman" w:cs="Times New Roman"/>
      <w:color w:val="595959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640DD"/>
    <w:pPr>
      <w:spacing w:before="160"/>
      <w:jc w:val="center"/>
    </w:pPr>
    <w:rPr>
      <w:i/>
      <w:iCs/>
      <w:color w:val="404040"/>
    </w:rPr>
  </w:style>
  <w:style w:type="character" w:customStyle="1" w:styleId="CitaoChar">
    <w:name w:val="Citação Char"/>
    <w:link w:val="Citao"/>
    <w:uiPriority w:val="29"/>
    <w:rsid w:val="001640DD"/>
    <w:rPr>
      <w:i/>
      <w:iCs/>
      <w:color w:val="404040"/>
    </w:rPr>
  </w:style>
  <w:style w:type="paragraph" w:styleId="PargrafodaLista">
    <w:name w:val="List Paragraph"/>
    <w:basedOn w:val="Normal"/>
    <w:uiPriority w:val="34"/>
    <w:qFormat/>
    <w:rsid w:val="001640DD"/>
    <w:pPr>
      <w:ind w:left="720"/>
      <w:contextualSpacing/>
    </w:pPr>
  </w:style>
  <w:style w:type="character" w:styleId="nfaseIntensa">
    <w:name w:val="Intense Emphasis"/>
    <w:uiPriority w:val="21"/>
    <w:qFormat/>
    <w:rsid w:val="001640DD"/>
    <w:rPr>
      <w:i/>
      <w:iCs/>
      <w:color w:val="2F5496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640DD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CitaoIntensaChar">
    <w:name w:val="Citação Intensa Char"/>
    <w:link w:val="CitaoIntensa"/>
    <w:uiPriority w:val="30"/>
    <w:rsid w:val="001640DD"/>
    <w:rPr>
      <w:i/>
      <w:iCs/>
      <w:color w:val="2F5496"/>
    </w:rPr>
  </w:style>
  <w:style w:type="character" w:styleId="RefernciaIntensa">
    <w:name w:val="Intense Reference"/>
    <w:uiPriority w:val="32"/>
    <w:qFormat/>
    <w:rsid w:val="001640DD"/>
    <w:rPr>
      <w:b/>
      <w:bCs/>
      <w:smallCaps/>
      <w:color w:val="2F5496"/>
      <w:spacing w:val="5"/>
    </w:rPr>
  </w:style>
  <w:style w:type="character" w:styleId="Hyperlink">
    <w:name w:val="Hyperlink"/>
    <w:uiPriority w:val="99"/>
    <w:unhideWhenUsed/>
    <w:rsid w:val="001640DD"/>
    <w:rPr>
      <w:color w:val="0563C1"/>
      <w:u w:val="single"/>
    </w:rPr>
  </w:style>
  <w:style w:type="character" w:styleId="MenoPendente">
    <w:name w:val="Unresolved Mention"/>
    <w:uiPriority w:val="99"/>
    <w:semiHidden/>
    <w:unhideWhenUsed/>
    <w:rsid w:val="001640D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23699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lilian.camargo@unochapeco.edu.br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mailto:lilian.camargo@unochapeco.edu.br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247646-644E-4B21-9D55-543EF891B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2393</Words>
  <Characters>12925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15288</CharactersWithSpaces>
  <SharedDoc>false</SharedDoc>
  <HLinks>
    <vt:vector size="12" baseType="variant">
      <vt:variant>
        <vt:i4>1966130</vt:i4>
      </vt:variant>
      <vt:variant>
        <vt:i4>3</vt:i4>
      </vt:variant>
      <vt:variant>
        <vt:i4>0</vt:i4>
      </vt:variant>
      <vt:variant>
        <vt:i4>5</vt:i4>
      </vt:variant>
      <vt:variant>
        <vt:lpwstr>mailto:lilian.camargo@unochapeco.edu.br</vt:lpwstr>
      </vt:variant>
      <vt:variant>
        <vt:lpwstr/>
      </vt:variant>
      <vt:variant>
        <vt:i4>1966130</vt:i4>
      </vt:variant>
      <vt:variant>
        <vt:i4>0</vt:i4>
      </vt:variant>
      <vt:variant>
        <vt:i4>0</vt:i4>
      </vt:variant>
      <vt:variant>
        <vt:i4>5</vt:i4>
      </vt:variant>
      <vt:variant>
        <vt:lpwstr>mailto:lilian.camargo@unochapeco.edu.br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Educação Xanxerê</dc:creator>
  <cp:keywords/>
  <dc:description/>
  <cp:lastModifiedBy>Darcivana Fatima Squena</cp:lastModifiedBy>
  <cp:revision>2</cp:revision>
  <dcterms:created xsi:type="dcterms:W3CDTF">2025-10-01T18:31:00Z</dcterms:created>
  <dcterms:modified xsi:type="dcterms:W3CDTF">2025-10-01T18:31:00Z</dcterms:modified>
</cp:coreProperties>
</file>