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E9AFB47" w14:textId="77777777" w:rsidR="00FB6F0D" w:rsidRDefault="00000000">
      <w:pPr>
        <w:pStyle w:val="normal1"/>
        <w:jc w:val="both"/>
        <w:rPr>
          <w:rFonts w:ascii="Arial" w:eastAsia="Arial" w:hAnsi="Arial" w:cs="Arial"/>
          <w:sz w:val="24"/>
          <w:szCs w:val="24"/>
        </w:rPr>
      </w:pPr>
      <w:r>
        <w:rPr>
          <w:rFonts w:ascii="Arial" w:eastAsia="Arial" w:hAnsi="Arial" w:cs="Arial"/>
          <w:b/>
          <w:sz w:val="24"/>
          <w:szCs w:val="24"/>
        </w:rPr>
        <w:t xml:space="preserve">   </w:t>
      </w:r>
    </w:p>
    <w:p w14:paraId="3AA684B2" w14:textId="77777777" w:rsidR="00FB6F0D" w:rsidRDefault="00000000">
      <w:pPr>
        <w:pStyle w:val="normal1"/>
        <w:spacing w:after="0" w:line="360" w:lineRule="auto"/>
        <w:jc w:val="center"/>
        <w:rPr>
          <w:rFonts w:ascii="Arial" w:eastAsia="Arial" w:hAnsi="Arial" w:cs="Arial"/>
          <w:b/>
          <w:sz w:val="24"/>
          <w:szCs w:val="24"/>
        </w:rPr>
      </w:pPr>
      <w:r>
        <w:rPr>
          <w:rFonts w:ascii="Arial" w:eastAsia="Arial" w:hAnsi="Arial" w:cs="Arial"/>
          <w:b/>
          <w:sz w:val="24"/>
          <w:szCs w:val="24"/>
        </w:rPr>
        <w:t>PRÊMIO - ESCOLA CIDADÃ E PROFESSOR DESTAQUE</w:t>
      </w:r>
    </w:p>
    <w:p w14:paraId="213D7975" w14:textId="77777777" w:rsidR="00FB6F0D" w:rsidRDefault="00FB6F0D">
      <w:pPr>
        <w:pStyle w:val="normal1"/>
        <w:spacing w:after="0" w:line="360" w:lineRule="auto"/>
        <w:jc w:val="both"/>
        <w:rPr>
          <w:rFonts w:ascii="Arial" w:eastAsia="Arial" w:hAnsi="Arial" w:cs="Arial"/>
          <w:b/>
          <w:sz w:val="24"/>
          <w:szCs w:val="24"/>
        </w:rPr>
      </w:pPr>
    </w:p>
    <w:p w14:paraId="4E693A58" w14:textId="77777777" w:rsidR="00FB6F0D" w:rsidRDefault="00000000">
      <w:pPr>
        <w:pStyle w:val="normal1"/>
        <w:spacing w:after="0" w:line="360" w:lineRule="auto"/>
        <w:jc w:val="both"/>
        <w:rPr>
          <w:rFonts w:ascii="Arial" w:eastAsia="Arial" w:hAnsi="Arial" w:cs="Arial"/>
          <w:sz w:val="24"/>
          <w:szCs w:val="24"/>
        </w:rPr>
      </w:pPr>
      <w:r>
        <w:rPr>
          <w:rFonts w:ascii="Arial" w:eastAsia="Arial" w:hAnsi="Arial" w:cs="Arial"/>
          <w:sz w:val="24"/>
          <w:szCs w:val="24"/>
        </w:rPr>
        <w:t>1) Identificação da Escola/Entidade</w:t>
      </w:r>
    </w:p>
    <w:p w14:paraId="35F02EB1" w14:textId="77777777" w:rsidR="00FB6F0D" w:rsidRDefault="00000000">
      <w:pPr>
        <w:pStyle w:val="normal1"/>
        <w:spacing w:after="0" w:line="360" w:lineRule="auto"/>
        <w:jc w:val="both"/>
        <w:rPr>
          <w:rFonts w:ascii="Arial" w:eastAsia="Arial" w:hAnsi="Arial" w:cs="Arial"/>
          <w:sz w:val="24"/>
          <w:szCs w:val="24"/>
        </w:rPr>
      </w:pPr>
      <w:r>
        <w:rPr>
          <w:rFonts w:ascii="Arial" w:eastAsia="Arial" w:hAnsi="Arial" w:cs="Arial"/>
          <w:sz w:val="24"/>
          <w:szCs w:val="24"/>
        </w:rPr>
        <w:t>Escola Básica Municipal Neiva Maria Andreatta Costella.</w:t>
      </w:r>
    </w:p>
    <w:p w14:paraId="5A3C0548" w14:textId="77777777" w:rsidR="00FB6F0D" w:rsidRDefault="00FB6F0D">
      <w:pPr>
        <w:pStyle w:val="normal1"/>
        <w:spacing w:after="0" w:line="360" w:lineRule="auto"/>
        <w:jc w:val="both"/>
        <w:rPr>
          <w:rFonts w:ascii="Arial" w:eastAsia="Arial" w:hAnsi="Arial" w:cs="Arial"/>
          <w:sz w:val="24"/>
          <w:szCs w:val="24"/>
        </w:rPr>
      </w:pPr>
    </w:p>
    <w:p w14:paraId="4BA371D9" w14:textId="77777777" w:rsidR="00FB6F0D" w:rsidRDefault="00000000">
      <w:pPr>
        <w:pStyle w:val="normal1"/>
        <w:spacing w:after="0" w:line="360" w:lineRule="auto"/>
        <w:jc w:val="both"/>
        <w:rPr>
          <w:rFonts w:ascii="Arial" w:eastAsia="Arial" w:hAnsi="Arial" w:cs="Arial"/>
          <w:sz w:val="24"/>
          <w:szCs w:val="24"/>
        </w:rPr>
      </w:pPr>
      <w:r>
        <w:rPr>
          <w:rFonts w:ascii="Arial" w:eastAsia="Arial" w:hAnsi="Arial" w:cs="Arial"/>
          <w:sz w:val="24"/>
          <w:szCs w:val="24"/>
        </w:rPr>
        <w:t>Endereço:</w:t>
      </w:r>
    </w:p>
    <w:p w14:paraId="585371BD" w14:textId="77777777" w:rsidR="00FB6F0D" w:rsidRDefault="00000000">
      <w:pPr>
        <w:pStyle w:val="normal1"/>
        <w:spacing w:after="0" w:line="360" w:lineRule="auto"/>
        <w:jc w:val="both"/>
        <w:rPr>
          <w:rFonts w:ascii="Arial" w:eastAsia="Arial" w:hAnsi="Arial" w:cs="Arial"/>
          <w:sz w:val="24"/>
          <w:szCs w:val="24"/>
        </w:rPr>
      </w:pPr>
      <w:r>
        <w:rPr>
          <w:rFonts w:ascii="Arial" w:eastAsia="Arial" w:hAnsi="Arial" w:cs="Arial"/>
          <w:sz w:val="24"/>
          <w:szCs w:val="24"/>
        </w:rPr>
        <w:t xml:space="preserve">Rua: </w:t>
      </w:r>
      <w:r>
        <w:rPr>
          <w:rFonts w:ascii="Arial" w:eastAsia="Arial" w:hAnsi="Arial" w:cs="Arial"/>
          <w:sz w:val="24"/>
          <w:szCs w:val="24"/>
          <w:highlight w:val="white"/>
        </w:rPr>
        <w:t xml:space="preserve">Presidente </w:t>
      </w:r>
      <w:proofErr w:type="spellStart"/>
      <w:r>
        <w:rPr>
          <w:rFonts w:ascii="Arial" w:eastAsia="Arial" w:hAnsi="Arial" w:cs="Arial"/>
          <w:sz w:val="24"/>
          <w:szCs w:val="24"/>
          <w:highlight w:val="white"/>
        </w:rPr>
        <w:t>Arhtur</w:t>
      </w:r>
      <w:proofErr w:type="spellEnd"/>
      <w:r>
        <w:rPr>
          <w:rFonts w:ascii="Arial" w:eastAsia="Arial" w:hAnsi="Arial" w:cs="Arial"/>
          <w:sz w:val="24"/>
          <w:szCs w:val="24"/>
          <w:highlight w:val="white"/>
        </w:rPr>
        <w:t xml:space="preserve"> da Costa e Silva 218 - E</w:t>
      </w:r>
    </w:p>
    <w:p w14:paraId="143F4CAF" w14:textId="77777777" w:rsidR="00FB6F0D" w:rsidRDefault="00000000">
      <w:pPr>
        <w:pStyle w:val="normal1"/>
        <w:spacing w:after="0" w:line="360" w:lineRule="auto"/>
        <w:jc w:val="both"/>
        <w:rPr>
          <w:rFonts w:ascii="Arial" w:eastAsia="Arial" w:hAnsi="Arial" w:cs="Arial"/>
          <w:sz w:val="24"/>
          <w:szCs w:val="24"/>
        </w:rPr>
      </w:pPr>
      <w:r>
        <w:rPr>
          <w:rFonts w:ascii="Arial" w:eastAsia="Arial" w:hAnsi="Arial" w:cs="Arial"/>
          <w:sz w:val="24"/>
          <w:szCs w:val="24"/>
        </w:rPr>
        <w:t xml:space="preserve">Bairro: </w:t>
      </w:r>
      <w:r>
        <w:rPr>
          <w:rFonts w:ascii="Arial" w:eastAsia="Arial" w:hAnsi="Arial" w:cs="Arial"/>
          <w:sz w:val="24"/>
          <w:szCs w:val="24"/>
          <w:highlight w:val="white"/>
        </w:rPr>
        <w:t>São Cristóvão</w:t>
      </w:r>
    </w:p>
    <w:p w14:paraId="5B6D9410" w14:textId="77777777" w:rsidR="00FB6F0D" w:rsidRDefault="00000000">
      <w:pPr>
        <w:pStyle w:val="normal1"/>
        <w:spacing w:after="0" w:line="360" w:lineRule="auto"/>
        <w:jc w:val="both"/>
        <w:rPr>
          <w:rFonts w:ascii="Arial" w:eastAsia="Arial" w:hAnsi="Arial" w:cs="Arial"/>
          <w:sz w:val="24"/>
          <w:szCs w:val="24"/>
        </w:rPr>
      </w:pPr>
      <w:r>
        <w:rPr>
          <w:rFonts w:ascii="Arial" w:eastAsia="Arial" w:hAnsi="Arial" w:cs="Arial"/>
          <w:sz w:val="24"/>
          <w:szCs w:val="24"/>
        </w:rPr>
        <w:t xml:space="preserve">Cidade: </w:t>
      </w:r>
      <w:r>
        <w:rPr>
          <w:rFonts w:ascii="Arial" w:eastAsia="Arial" w:hAnsi="Arial" w:cs="Arial"/>
          <w:sz w:val="24"/>
          <w:szCs w:val="24"/>
          <w:highlight w:val="white"/>
        </w:rPr>
        <w:t>Chapecó</w:t>
      </w:r>
    </w:p>
    <w:p w14:paraId="15D61663" w14:textId="77777777" w:rsidR="00FB6F0D" w:rsidRDefault="00000000">
      <w:pPr>
        <w:pStyle w:val="normal1"/>
        <w:spacing w:after="0" w:line="360" w:lineRule="auto"/>
        <w:jc w:val="both"/>
        <w:rPr>
          <w:rFonts w:ascii="Arial" w:eastAsia="Arial" w:hAnsi="Arial" w:cs="Arial"/>
          <w:sz w:val="24"/>
          <w:szCs w:val="24"/>
        </w:rPr>
      </w:pPr>
      <w:r>
        <w:rPr>
          <w:rFonts w:ascii="Arial" w:eastAsia="Arial" w:hAnsi="Arial" w:cs="Arial"/>
          <w:sz w:val="24"/>
          <w:szCs w:val="24"/>
        </w:rPr>
        <w:t>E-mail: ebm.neivacostella@edu.chapeco.sc.gov.br</w:t>
      </w:r>
    </w:p>
    <w:p w14:paraId="51258F02" w14:textId="77777777" w:rsidR="00FB6F0D" w:rsidRDefault="00000000">
      <w:pPr>
        <w:pStyle w:val="normal1"/>
        <w:spacing w:after="0" w:line="360" w:lineRule="auto"/>
        <w:jc w:val="both"/>
        <w:rPr>
          <w:rFonts w:ascii="Arial" w:eastAsia="Arial" w:hAnsi="Arial" w:cs="Arial"/>
          <w:sz w:val="24"/>
          <w:szCs w:val="24"/>
        </w:rPr>
      </w:pPr>
      <w:r>
        <w:rPr>
          <w:rFonts w:ascii="Arial" w:eastAsia="Arial" w:hAnsi="Arial" w:cs="Arial"/>
          <w:sz w:val="24"/>
          <w:szCs w:val="24"/>
        </w:rPr>
        <w:t>CNPJ: 52.265.639000100</w:t>
      </w:r>
    </w:p>
    <w:p w14:paraId="28EC1EAA" w14:textId="77777777" w:rsidR="00FB6F0D" w:rsidRDefault="00000000">
      <w:pPr>
        <w:pStyle w:val="normal1"/>
        <w:spacing w:after="0" w:line="360" w:lineRule="auto"/>
        <w:jc w:val="both"/>
        <w:rPr>
          <w:rFonts w:ascii="Arial" w:eastAsia="Arial" w:hAnsi="Arial" w:cs="Arial"/>
          <w:sz w:val="24"/>
          <w:szCs w:val="24"/>
        </w:rPr>
      </w:pPr>
      <w:r>
        <w:rPr>
          <w:rFonts w:ascii="Arial" w:eastAsia="Arial" w:hAnsi="Arial" w:cs="Arial"/>
          <w:sz w:val="24"/>
          <w:szCs w:val="24"/>
        </w:rPr>
        <w:t>Telefones para contato: (49) 999474850</w:t>
      </w:r>
    </w:p>
    <w:p w14:paraId="0561188F" w14:textId="77777777" w:rsidR="00FB6F0D" w:rsidRDefault="00FB6F0D">
      <w:pPr>
        <w:pStyle w:val="normal1"/>
        <w:spacing w:after="0" w:line="360" w:lineRule="auto"/>
        <w:jc w:val="both"/>
        <w:rPr>
          <w:rFonts w:ascii="Arial" w:eastAsia="Arial" w:hAnsi="Arial" w:cs="Arial"/>
          <w:sz w:val="24"/>
          <w:szCs w:val="24"/>
        </w:rPr>
      </w:pPr>
    </w:p>
    <w:p w14:paraId="78F7CD49" w14:textId="77777777" w:rsidR="00FB6F0D" w:rsidRDefault="00000000">
      <w:pPr>
        <w:pStyle w:val="normal1"/>
        <w:spacing w:after="0" w:line="360" w:lineRule="auto"/>
        <w:jc w:val="both"/>
        <w:rPr>
          <w:rFonts w:ascii="Arial" w:eastAsia="Arial" w:hAnsi="Arial" w:cs="Arial"/>
          <w:sz w:val="24"/>
          <w:szCs w:val="24"/>
        </w:rPr>
      </w:pPr>
      <w:r>
        <w:rPr>
          <w:rFonts w:ascii="Arial" w:eastAsia="Arial" w:hAnsi="Arial" w:cs="Arial"/>
          <w:sz w:val="24"/>
          <w:szCs w:val="24"/>
        </w:rPr>
        <w:t xml:space="preserve">2) Responsável pelo relatório socioambiental </w:t>
      </w:r>
    </w:p>
    <w:p w14:paraId="558B5138" w14:textId="77777777" w:rsidR="00FB6F0D" w:rsidRDefault="00000000">
      <w:pPr>
        <w:pStyle w:val="normal1"/>
        <w:spacing w:after="0" w:line="360" w:lineRule="auto"/>
        <w:jc w:val="both"/>
        <w:rPr>
          <w:rFonts w:ascii="Arial" w:eastAsia="Arial" w:hAnsi="Arial" w:cs="Arial"/>
          <w:sz w:val="24"/>
          <w:szCs w:val="24"/>
        </w:rPr>
      </w:pPr>
      <w:r>
        <w:rPr>
          <w:rFonts w:ascii="Arial" w:eastAsia="Arial" w:hAnsi="Arial" w:cs="Arial"/>
          <w:sz w:val="24"/>
          <w:szCs w:val="24"/>
        </w:rPr>
        <w:t xml:space="preserve">Nome completo: </w:t>
      </w:r>
      <w:proofErr w:type="spellStart"/>
      <w:r>
        <w:rPr>
          <w:rFonts w:ascii="Arial" w:eastAsia="Arial" w:hAnsi="Arial" w:cs="Arial"/>
          <w:sz w:val="24"/>
          <w:szCs w:val="24"/>
        </w:rPr>
        <w:t>Serjane</w:t>
      </w:r>
      <w:proofErr w:type="spellEnd"/>
      <w:r>
        <w:rPr>
          <w:rFonts w:ascii="Arial" w:eastAsia="Arial" w:hAnsi="Arial" w:cs="Arial"/>
          <w:sz w:val="24"/>
          <w:szCs w:val="24"/>
        </w:rPr>
        <w:t xml:space="preserve"> Aparecida Barros</w:t>
      </w:r>
    </w:p>
    <w:p w14:paraId="5CB7BA2B" w14:textId="77777777" w:rsidR="00FB6F0D" w:rsidRDefault="00000000">
      <w:pPr>
        <w:pStyle w:val="normal1"/>
        <w:spacing w:after="0" w:line="360" w:lineRule="auto"/>
        <w:jc w:val="both"/>
        <w:rPr>
          <w:rFonts w:ascii="Arial" w:eastAsia="Arial" w:hAnsi="Arial" w:cs="Arial"/>
          <w:sz w:val="24"/>
          <w:szCs w:val="24"/>
        </w:rPr>
      </w:pPr>
      <w:r>
        <w:rPr>
          <w:rFonts w:ascii="Arial" w:eastAsia="Arial" w:hAnsi="Arial" w:cs="Arial"/>
          <w:sz w:val="24"/>
          <w:szCs w:val="24"/>
        </w:rPr>
        <w:t>E-mail:serjane2009@gmail.com</w:t>
      </w:r>
    </w:p>
    <w:p w14:paraId="0F6DE1E2" w14:textId="77777777" w:rsidR="00FB6F0D" w:rsidRDefault="00000000">
      <w:pPr>
        <w:pStyle w:val="normal1"/>
        <w:spacing w:after="0" w:line="360" w:lineRule="auto"/>
        <w:jc w:val="both"/>
        <w:rPr>
          <w:rFonts w:ascii="Arial" w:eastAsia="Arial" w:hAnsi="Arial" w:cs="Arial"/>
          <w:sz w:val="24"/>
          <w:szCs w:val="24"/>
        </w:rPr>
      </w:pPr>
      <w:r>
        <w:rPr>
          <w:rFonts w:ascii="Arial" w:eastAsia="Arial" w:hAnsi="Arial" w:cs="Arial"/>
          <w:sz w:val="24"/>
          <w:szCs w:val="24"/>
        </w:rPr>
        <w:t>Telefone (</w:t>
      </w:r>
      <w:proofErr w:type="spellStart"/>
      <w:r>
        <w:rPr>
          <w:rFonts w:ascii="Arial" w:eastAsia="Arial" w:hAnsi="Arial" w:cs="Arial"/>
          <w:sz w:val="24"/>
          <w:szCs w:val="24"/>
        </w:rPr>
        <w:t>whatssap</w:t>
      </w:r>
      <w:proofErr w:type="spellEnd"/>
      <w:r>
        <w:rPr>
          <w:rFonts w:ascii="Arial" w:eastAsia="Arial" w:hAnsi="Arial" w:cs="Arial"/>
          <w:sz w:val="24"/>
          <w:szCs w:val="24"/>
        </w:rPr>
        <w:t>): (49) 99947-4850</w:t>
      </w:r>
    </w:p>
    <w:p w14:paraId="057F61EA" w14:textId="77777777" w:rsidR="00FB6F0D" w:rsidRDefault="00000000">
      <w:pPr>
        <w:pStyle w:val="normal1"/>
        <w:spacing w:after="0" w:line="360" w:lineRule="auto"/>
        <w:jc w:val="both"/>
        <w:rPr>
          <w:rFonts w:ascii="Arial" w:eastAsia="Arial" w:hAnsi="Arial" w:cs="Arial"/>
          <w:sz w:val="24"/>
          <w:szCs w:val="24"/>
        </w:rPr>
      </w:pPr>
      <w:r>
        <w:rPr>
          <w:rFonts w:ascii="Arial" w:eastAsia="Arial" w:hAnsi="Arial" w:cs="Arial"/>
          <w:sz w:val="24"/>
          <w:szCs w:val="24"/>
        </w:rPr>
        <w:t>Função ou disciplina: Vice gestora.</w:t>
      </w:r>
    </w:p>
    <w:p w14:paraId="02DBF413" w14:textId="77777777" w:rsidR="00FB6F0D" w:rsidRDefault="00FB6F0D">
      <w:pPr>
        <w:pStyle w:val="normal1"/>
        <w:spacing w:after="0" w:line="360" w:lineRule="auto"/>
        <w:jc w:val="both"/>
        <w:rPr>
          <w:rFonts w:ascii="Arial" w:eastAsia="Arial" w:hAnsi="Arial" w:cs="Arial"/>
          <w:sz w:val="24"/>
          <w:szCs w:val="24"/>
        </w:rPr>
      </w:pPr>
    </w:p>
    <w:p w14:paraId="4B2F3ADE" w14:textId="77777777" w:rsidR="00FB6F0D" w:rsidRDefault="00000000">
      <w:pPr>
        <w:pStyle w:val="normal1"/>
        <w:spacing w:after="0" w:line="360" w:lineRule="auto"/>
        <w:jc w:val="both"/>
        <w:rPr>
          <w:rFonts w:ascii="Arial" w:eastAsia="Arial" w:hAnsi="Arial" w:cs="Arial"/>
          <w:sz w:val="24"/>
          <w:szCs w:val="24"/>
        </w:rPr>
      </w:pPr>
      <w:r>
        <w:rPr>
          <w:rFonts w:ascii="Arial" w:eastAsia="Arial" w:hAnsi="Arial" w:cs="Arial"/>
          <w:sz w:val="24"/>
          <w:szCs w:val="24"/>
        </w:rPr>
        <w:t>3) Indicação do Professor Destaque</w:t>
      </w:r>
    </w:p>
    <w:p w14:paraId="6DF238CE" w14:textId="77777777" w:rsidR="00FB6F0D" w:rsidRDefault="00000000">
      <w:pPr>
        <w:pStyle w:val="normal1"/>
        <w:spacing w:after="0" w:line="360" w:lineRule="auto"/>
        <w:jc w:val="both"/>
        <w:rPr>
          <w:rFonts w:ascii="Arial" w:eastAsia="Arial" w:hAnsi="Arial" w:cs="Arial"/>
          <w:sz w:val="24"/>
          <w:szCs w:val="24"/>
        </w:rPr>
      </w:pPr>
      <w:r>
        <w:rPr>
          <w:rFonts w:ascii="Arial" w:eastAsia="Arial" w:hAnsi="Arial" w:cs="Arial"/>
          <w:sz w:val="24"/>
          <w:szCs w:val="24"/>
        </w:rPr>
        <w:t xml:space="preserve">Nome completo: Cátia </w:t>
      </w:r>
      <w:proofErr w:type="spellStart"/>
      <w:r>
        <w:rPr>
          <w:rFonts w:ascii="Arial" w:eastAsia="Arial" w:hAnsi="Arial" w:cs="Arial"/>
          <w:sz w:val="24"/>
          <w:szCs w:val="24"/>
        </w:rPr>
        <w:t>Clein</w:t>
      </w:r>
      <w:proofErr w:type="spellEnd"/>
      <w:r>
        <w:rPr>
          <w:rFonts w:ascii="Arial" w:eastAsia="Arial" w:hAnsi="Arial" w:cs="Arial"/>
          <w:sz w:val="24"/>
          <w:szCs w:val="24"/>
        </w:rPr>
        <w:t xml:space="preserve"> </w:t>
      </w:r>
    </w:p>
    <w:p w14:paraId="007A25BC" w14:textId="77777777" w:rsidR="00FB6F0D" w:rsidRDefault="00000000">
      <w:pPr>
        <w:pStyle w:val="normal1"/>
        <w:spacing w:after="0" w:line="360" w:lineRule="auto"/>
        <w:jc w:val="both"/>
        <w:rPr>
          <w:rFonts w:ascii="Arial" w:eastAsia="Arial" w:hAnsi="Arial" w:cs="Arial"/>
          <w:sz w:val="24"/>
          <w:szCs w:val="24"/>
        </w:rPr>
      </w:pPr>
      <w:r>
        <w:rPr>
          <w:rFonts w:ascii="Arial" w:eastAsia="Arial" w:hAnsi="Arial" w:cs="Arial"/>
          <w:sz w:val="24"/>
          <w:szCs w:val="24"/>
        </w:rPr>
        <w:t>E-mail:</w:t>
      </w:r>
      <w:hyperlink r:id="rId8">
        <w:r>
          <w:rPr>
            <w:rFonts w:ascii="Arial" w:eastAsia="Arial" w:hAnsi="Arial" w:cs="Arial"/>
            <w:color w:val="1155CC"/>
            <w:sz w:val="24"/>
            <w:szCs w:val="24"/>
            <w:u w:val="single"/>
          </w:rPr>
          <w:t>catia.clein</w:t>
        </w:r>
      </w:hyperlink>
      <w:hyperlink r:id="rId9">
        <w:r>
          <w:rPr>
            <w:rFonts w:ascii="Arial" w:eastAsia="Arial" w:hAnsi="Arial" w:cs="Arial"/>
            <w:color w:val="1155CC"/>
            <w:sz w:val="24"/>
            <w:szCs w:val="24"/>
            <w:u w:val="single"/>
          </w:rPr>
          <w:t>@professor.edu.chapeco.sc.gov.br</w:t>
        </w:r>
      </w:hyperlink>
      <w:r>
        <w:rPr>
          <w:rFonts w:ascii="Arial" w:eastAsia="Arial" w:hAnsi="Arial" w:cs="Arial"/>
          <w:sz w:val="24"/>
          <w:szCs w:val="24"/>
        </w:rPr>
        <w:t xml:space="preserve">,  </w:t>
      </w:r>
    </w:p>
    <w:p w14:paraId="69064A2D" w14:textId="77777777" w:rsidR="00FB6F0D" w:rsidRDefault="00000000">
      <w:pPr>
        <w:pStyle w:val="normal1"/>
        <w:spacing w:after="0" w:line="360" w:lineRule="auto"/>
        <w:jc w:val="both"/>
        <w:rPr>
          <w:rFonts w:ascii="Arial" w:eastAsia="Arial" w:hAnsi="Arial" w:cs="Arial"/>
          <w:sz w:val="24"/>
          <w:szCs w:val="24"/>
        </w:rPr>
      </w:pPr>
      <w:r>
        <w:rPr>
          <w:rFonts w:ascii="Arial" w:eastAsia="Arial" w:hAnsi="Arial" w:cs="Arial"/>
          <w:sz w:val="24"/>
          <w:szCs w:val="24"/>
        </w:rPr>
        <w:t>Telefone (</w:t>
      </w:r>
      <w:proofErr w:type="spellStart"/>
      <w:r>
        <w:rPr>
          <w:rFonts w:ascii="Arial" w:eastAsia="Arial" w:hAnsi="Arial" w:cs="Arial"/>
          <w:sz w:val="24"/>
          <w:szCs w:val="24"/>
        </w:rPr>
        <w:t>whatssap</w:t>
      </w:r>
      <w:proofErr w:type="spellEnd"/>
      <w:r>
        <w:rPr>
          <w:rFonts w:ascii="Arial" w:eastAsia="Arial" w:hAnsi="Arial" w:cs="Arial"/>
          <w:sz w:val="24"/>
          <w:szCs w:val="24"/>
        </w:rPr>
        <w:t xml:space="preserve">):Cátia </w:t>
      </w:r>
      <w:proofErr w:type="spellStart"/>
      <w:r>
        <w:rPr>
          <w:rFonts w:ascii="Arial" w:eastAsia="Arial" w:hAnsi="Arial" w:cs="Arial"/>
          <w:sz w:val="24"/>
          <w:szCs w:val="24"/>
        </w:rPr>
        <w:t>Clein</w:t>
      </w:r>
      <w:proofErr w:type="spellEnd"/>
      <w:r>
        <w:rPr>
          <w:rFonts w:ascii="Arial" w:eastAsia="Arial" w:hAnsi="Arial" w:cs="Arial"/>
          <w:sz w:val="24"/>
          <w:szCs w:val="24"/>
        </w:rPr>
        <w:t xml:space="preserve"> (49) 9 88700627, </w:t>
      </w:r>
    </w:p>
    <w:p w14:paraId="315898FC" w14:textId="77777777" w:rsidR="00FB6F0D" w:rsidRDefault="00000000">
      <w:pPr>
        <w:pStyle w:val="normal1"/>
        <w:spacing w:after="0" w:line="360" w:lineRule="auto"/>
        <w:jc w:val="both"/>
        <w:rPr>
          <w:rFonts w:ascii="Arial" w:eastAsia="Arial" w:hAnsi="Arial" w:cs="Arial"/>
          <w:sz w:val="24"/>
          <w:szCs w:val="24"/>
        </w:rPr>
      </w:pPr>
      <w:r>
        <w:rPr>
          <w:rFonts w:ascii="Arial" w:eastAsia="Arial" w:hAnsi="Arial" w:cs="Arial"/>
          <w:sz w:val="24"/>
          <w:szCs w:val="24"/>
        </w:rPr>
        <w:t xml:space="preserve">Função ou disciplina: </w:t>
      </w:r>
      <w:proofErr w:type="spellStart"/>
      <w:r>
        <w:rPr>
          <w:rFonts w:ascii="Arial" w:eastAsia="Arial" w:hAnsi="Arial" w:cs="Arial"/>
          <w:sz w:val="24"/>
          <w:szCs w:val="24"/>
        </w:rPr>
        <w:t>Catia</w:t>
      </w:r>
      <w:proofErr w:type="spellEnd"/>
      <w:r>
        <w:rPr>
          <w:rFonts w:ascii="Arial" w:eastAsia="Arial" w:hAnsi="Arial" w:cs="Arial"/>
          <w:sz w:val="24"/>
          <w:szCs w:val="24"/>
        </w:rPr>
        <w:t xml:space="preserve"> </w:t>
      </w:r>
      <w:proofErr w:type="spellStart"/>
      <w:r>
        <w:rPr>
          <w:rFonts w:ascii="Arial" w:eastAsia="Arial" w:hAnsi="Arial" w:cs="Arial"/>
          <w:sz w:val="24"/>
          <w:szCs w:val="24"/>
        </w:rPr>
        <w:t>Clein</w:t>
      </w:r>
      <w:proofErr w:type="spellEnd"/>
      <w:r>
        <w:rPr>
          <w:rFonts w:ascii="Arial" w:eastAsia="Arial" w:hAnsi="Arial" w:cs="Arial"/>
          <w:sz w:val="24"/>
          <w:szCs w:val="24"/>
        </w:rPr>
        <w:t xml:space="preserve"> (professora regente do 3º ano) </w:t>
      </w:r>
    </w:p>
    <w:p w14:paraId="2EF1CB6C" w14:textId="77777777" w:rsidR="00FB6F0D" w:rsidRDefault="00FB6F0D">
      <w:pPr>
        <w:pStyle w:val="normal1"/>
        <w:spacing w:after="0" w:line="360" w:lineRule="auto"/>
        <w:jc w:val="both"/>
        <w:rPr>
          <w:rFonts w:ascii="Arial" w:eastAsia="Arial" w:hAnsi="Arial" w:cs="Arial"/>
          <w:sz w:val="24"/>
          <w:szCs w:val="24"/>
        </w:rPr>
      </w:pPr>
    </w:p>
    <w:p w14:paraId="0D15B9D7" w14:textId="77777777" w:rsidR="00FB6F0D" w:rsidRDefault="00000000">
      <w:pPr>
        <w:pStyle w:val="normal1"/>
        <w:spacing w:after="0" w:line="360" w:lineRule="auto"/>
        <w:jc w:val="both"/>
        <w:rPr>
          <w:rFonts w:ascii="Arial" w:eastAsia="Arial" w:hAnsi="Arial" w:cs="Arial"/>
          <w:sz w:val="24"/>
          <w:szCs w:val="24"/>
        </w:rPr>
      </w:pPr>
      <w:r>
        <w:rPr>
          <w:rFonts w:ascii="Arial" w:eastAsia="Arial" w:hAnsi="Arial" w:cs="Arial"/>
          <w:sz w:val="24"/>
          <w:szCs w:val="24"/>
        </w:rPr>
        <w:t>4) Abrangência do relatório socioambiental</w:t>
      </w:r>
    </w:p>
    <w:p w14:paraId="15872B26" w14:textId="77777777" w:rsidR="00FB6F0D" w:rsidRDefault="00FB6F0D">
      <w:pPr>
        <w:pStyle w:val="normal1"/>
        <w:spacing w:after="0" w:line="360" w:lineRule="auto"/>
        <w:jc w:val="both"/>
        <w:rPr>
          <w:rFonts w:ascii="Arial" w:eastAsia="Arial" w:hAnsi="Arial" w:cs="Arial"/>
          <w:sz w:val="24"/>
          <w:szCs w:val="24"/>
        </w:rPr>
      </w:pPr>
    </w:p>
    <w:p w14:paraId="7D8F1390" w14:textId="77777777" w:rsidR="00FB6F0D" w:rsidRDefault="00FB6F0D">
      <w:pPr>
        <w:pStyle w:val="normal1"/>
        <w:spacing w:after="0" w:line="360" w:lineRule="auto"/>
        <w:jc w:val="both"/>
        <w:rPr>
          <w:rFonts w:ascii="Arial" w:eastAsia="Arial" w:hAnsi="Arial" w:cs="Arial"/>
          <w:color w:val="FF0000"/>
          <w:sz w:val="24"/>
          <w:szCs w:val="24"/>
        </w:rPr>
      </w:pPr>
    </w:p>
    <w:p w14:paraId="74EE7571" w14:textId="77777777" w:rsidR="00FB6F0D" w:rsidRDefault="00FB6F0D">
      <w:pPr>
        <w:pStyle w:val="normal1"/>
        <w:spacing w:after="0" w:line="360" w:lineRule="auto"/>
        <w:jc w:val="both"/>
        <w:rPr>
          <w:rFonts w:ascii="Arial" w:eastAsia="Arial" w:hAnsi="Arial" w:cs="Arial"/>
          <w:color w:val="FF0000"/>
          <w:sz w:val="24"/>
          <w:szCs w:val="24"/>
        </w:rPr>
      </w:pPr>
    </w:p>
    <w:p w14:paraId="7B1C733F" w14:textId="77777777" w:rsidR="00FB6F0D" w:rsidRDefault="00FB6F0D">
      <w:pPr>
        <w:pStyle w:val="normal1"/>
        <w:spacing w:after="0" w:line="360" w:lineRule="auto"/>
        <w:jc w:val="both"/>
        <w:rPr>
          <w:rFonts w:ascii="Arial" w:eastAsia="Arial" w:hAnsi="Arial" w:cs="Arial"/>
          <w:color w:val="FF0000"/>
          <w:sz w:val="24"/>
          <w:szCs w:val="24"/>
        </w:rPr>
      </w:pPr>
    </w:p>
    <w:p w14:paraId="0D7E3A31" w14:textId="77777777" w:rsidR="00FB6F0D" w:rsidRDefault="00000000">
      <w:pPr>
        <w:pStyle w:val="normal1"/>
        <w:spacing w:after="0" w:line="360" w:lineRule="auto"/>
        <w:jc w:val="both"/>
        <w:rPr>
          <w:rFonts w:ascii="Arial" w:eastAsia="Arial" w:hAnsi="Arial" w:cs="Arial"/>
          <w:sz w:val="24"/>
          <w:szCs w:val="24"/>
        </w:rPr>
      </w:pPr>
      <w:r>
        <w:rPr>
          <w:rFonts w:ascii="Arial" w:eastAsia="Arial" w:hAnsi="Arial" w:cs="Arial"/>
          <w:sz w:val="24"/>
          <w:szCs w:val="24"/>
        </w:rPr>
        <w:tab/>
        <w:t xml:space="preserve">O público alvo compreende as crianças do 3º e 4º ano dos anos iniciais do ensino fundamental nos turnos matutino e vespertino. As professoras responsáveis são as </w:t>
      </w:r>
      <w:r>
        <w:rPr>
          <w:rFonts w:ascii="Arial" w:eastAsia="Arial" w:hAnsi="Arial" w:cs="Arial"/>
          <w:sz w:val="24"/>
          <w:szCs w:val="24"/>
        </w:rPr>
        <w:lastRenderedPageBreak/>
        <w:t>professoras regentes de ambas as turmas e a professora do componente curricular de educação física.</w:t>
      </w:r>
    </w:p>
    <w:p w14:paraId="3E8B187B" w14:textId="77777777" w:rsidR="00FB6F0D" w:rsidRDefault="00FB6F0D">
      <w:pPr>
        <w:pStyle w:val="normal1"/>
        <w:spacing w:after="0" w:line="360" w:lineRule="auto"/>
        <w:jc w:val="both"/>
        <w:rPr>
          <w:rFonts w:ascii="Arial" w:eastAsia="Arial" w:hAnsi="Arial" w:cs="Arial"/>
          <w:sz w:val="24"/>
          <w:szCs w:val="24"/>
        </w:rPr>
      </w:pPr>
    </w:p>
    <w:p w14:paraId="793706BD" w14:textId="77777777" w:rsidR="00FB6F0D" w:rsidRDefault="00FB6F0D">
      <w:pPr>
        <w:pStyle w:val="normal1"/>
        <w:spacing w:after="0" w:line="360" w:lineRule="auto"/>
        <w:jc w:val="both"/>
        <w:rPr>
          <w:rFonts w:ascii="Arial" w:eastAsia="Arial" w:hAnsi="Arial" w:cs="Arial"/>
          <w:sz w:val="24"/>
          <w:szCs w:val="24"/>
        </w:rPr>
      </w:pPr>
    </w:p>
    <w:p w14:paraId="4F0A7B9E" w14:textId="77777777" w:rsidR="00FB6F0D" w:rsidRDefault="00000000">
      <w:pPr>
        <w:pStyle w:val="normal1"/>
        <w:spacing w:after="0" w:line="360" w:lineRule="auto"/>
        <w:jc w:val="both"/>
        <w:rPr>
          <w:rFonts w:ascii="Arial" w:eastAsia="Arial" w:hAnsi="Arial" w:cs="Arial"/>
          <w:sz w:val="24"/>
          <w:szCs w:val="24"/>
        </w:rPr>
      </w:pPr>
      <w:r>
        <w:rPr>
          <w:rFonts w:ascii="Arial" w:eastAsia="Arial" w:hAnsi="Arial" w:cs="Arial"/>
          <w:sz w:val="24"/>
          <w:szCs w:val="24"/>
        </w:rPr>
        <w:t xml:space="preserve">5) Detalhamento do relatório socioambiental </w:t>
      </w:r>
    </w:p>
    <w:p w14:paraId="60353915" w14:textId="77777777" w:rsidR="00FB6F0D" w:rsidRDefault="00FB6F0D">
      <w:pPr>
        <w:pStyle w:val="normal1"/>
        <w:spacing w:after="0" w:line="360" w:lineRule="auto"/>
        <w:jc w:val="both"/>
        <w:rPr>
          <w:rFonts w:ascii="Arial" w:eastAsia="Arial" w:hAnsi="Arial" w:cs="Arial"/>
          <w:sz w:val="24"/>
          <w:szCs w:val="24"/>
        </w:rPr>
      </w:pPr>
    </w:p>
    <w:p w14:paraId="74DBCEEA" w14:textId="77777777" w:rsidR="00FB6F0D" w:rsidRDefault="00000000">
      <w:pPr>
        <w:pStyle w:val="normal1"/>
        <w:spacing w:after="0" w:line="360" w:lineRule="auto"/>
        <w:jc w:val="center"/>
        <w:rPr>
          <w:rFonts w:ascii="Arial" w:eastAsia="Arial" w:hAnsi="Arial" w:cs="Arial"/>
          <w:b/>
          <w:sz w:val="24"/>
          <w:szCs w:val="24"/>
        </w:rPr>
      </w:pPr>
      <w:r>
        <w:rPr>
          <w:rFonts w:ascii="Arial" w:eastAsia="Arial" w:hAnsi="Arial" w:cs="Arial"/>
          <w:b/>
          <w:sz w:val="24"/>
          <w:szCs w:val="24"/>
        </w:rPr>
        <w:t>“De Retalho em Retalho: Construindo Consciência”</w:t>
      </w:r>
    </w:p>
    <w:p w14:paraId="2F9DE39D" w14:textId="77777777" w:rsidR="00FB6F0D" w:rsidRDefault="00FB6F0D">
      <w:pPr>
        <w:pStyle w:val="normal1"/>
        <w:spacing w:after="0" w:line="360" w:lineRule="auto"/>
        <w:jc w:val="both"/>
        <w:rPr>
          <w:rFonts w:ascii="Arial" w:eastAsia="Arial" w:hAnsi="Arial" w:cs="Arial"/>
          <w:color w:val="FF0000"/>
          <w:sz w:val="24"/>
          <w:szCs w:val="24"/>
        </w:rPr>
      </w:pPr>
    </w:p>
    <w:p w14:paraId="5731DA92" w14:textId="77777777" w:rsidR="00FB6F0D" w:rsidRDefault="00000000">
      <w:pPr>
        <w:pStyle w:val="normal1"/>
        <w:spacing w:after="0" w:line="360" w:lineRule="auto"/>
        <w:ind w:firstLine="720"/>
        <w:jc w:val="both"/>
        <w:rPr>
          <w:rFonts w:ascii="Arial" w:eastAsia="Arial" w:hAnsi="Arial" w:cs="Arial"/>
          <w:sz w:val="24"/>
          <w:szCs w:val="24"/>
        </w:rPr>
      </w:pPr>
      <w:r>
        <w:rPr>
          <w:rFonts w:ascii="Arial" w:eastAsia="Arial" w:hAnsi="Arial" w:cs="Arial"/>
          <w:sz w:val="24"/>
          <w:szCs w:val="24"/>
        </w:rPr>
        <w:t xml:space="preserve">Esta proposta tem como principal objetivo conscientizar sobre o modo como a indústria da moda funciona atualmente, com foco no modelo do </w:t>
      </w:r>
      <w:r>
        <w:rPr>
          <w:rFonts w:ascii="Arial" w:eastAsia="Arial" w:hAnsi="Arial" w:cs="Arial"/>
          <w:i/>
          <w:sz w:val="24"/>
          <w:szCs w:val="24"/>
        </w:rPr>
        <w:t xml:space="preserve">fast </w:t>
      </w:r>
      <w:proofErr w:type="spellStart"/>
      <w:r>
        <w:rPr>
          <w:rFonts w:ascii="Arial" w:eastAsia="Arial" w:hAnsi="Arial" w:cs="Arial"/>
          <w:i/>
          <w:sz w:val="24"/>
          <w:szCs w:val="24"/>
        </w:rPr>
        <w:t>fashion</w:t>
      </w:r>
      <w:proofErr w:type="spellEnd"/>
      <w:r>
        <w:rPr>
          <w:rFonts w:ascii="Arial" w:eastAsia="Arial" w:hAnsi="Arial" w:cs="Arial"/>
          <w:sz w:val="24"/>
          <w:szCs w:val="24"/>
        </w:rPr>
        <w:t>. Esse modelo se baseia na produção acelerada e em grande escala de roupas, geralmente com baixa qualidade e durabilidade, o que estimula um consumo frequente e pouco responsável. Como consequência, toneladas de peças são descartadas rapidamente, contribuindo para a superlotação de lixões e aterros sanitários, gerando impactos ambientais graves.</w:t>
      </w:r>
    </w:p>
    <w:p w14:paraId="2E9AF964" w14:textId="77777777" w:rsidR="00FB6F0D" w:rsidRDefault="00000000">
      <w:pPr>
        <w:pStyle w:val="normal1"/>
        <w:spacing w:after="0" w:line="360" w:lineRule="auto"/>
        <w:ind w:firstLine="720"/>
        <w:jc w:val="both"/>
        <w:rPr>
          <w:rFonts w:ascii="Arial" w:eastAsia="Arial" w:hAnsi="Arial" w:cs="Arial"/>
          <w:sz w:val="24"/>
          <w:szCs w:val="24"/>
        </w:rPr>
      </w:pPr>
      <w:r>
        <w:rPr>
          <w:rFonts w:ascii="Arial" w:eastAsia="Arial" w:hAnsi="Arial" w:cs="Arial"/>
          <w:sz w:val="24"/>
          <w:szCs w:val="24"/>
        </w:rPr>
        <w:t>Diante dessa realidade, buscamos incentivar práticas de consumo mais sustentáveis, como a reutilização de roupas. Isso pode ocorrer por meio de doações, trocas ou até da transformação das peças em novos objetos. Ao adotar essas práticas, desenvolvemos uma consciência crítica nos estudantes sobre os efeitos do consumo exagerado, especialmente em um mundo globalizado onde tudo é feito para ser descartado rapidamente.</w:t>
      </w:r>
    </w:p>
    <w:p w14:paraId="0A5E4FD1" w14:textId="77777777" w:rsidR="00FB6F0D" w:rsidRDefault="00000000">
      <w:pPr>
        <w:pStyle w:val="normal1"/>
        <w:spacing w:after="0" w:line="360" w:lineRule="auto"/>
        <w:ind w:firstLine="720"/>
        <w:jc w:val="both"/>
        <w:rPr>
          <w:rFonts w:ascii="Arial" w:eastAsia="Arial" w:hAnsi="Arial" w:cs="Arial"/>
          <w:sz w:val="24"/>
          <w:szCs w:val="24"/>
        </w:rPr>
      </w:pPr>
      <w:r>
        <w:rPr>
          <w:rFonts w:ascii="Arial" w:eastAsia="Arial" w:hAnsi="Arial" w:cs="Arial"/>
          <w:sz w:val="24"/>
          <w:szCs w:val="24"/>
        </w:rPr>
        <w:t>Dentro dessa proposta, sugerimos a confecção de tapetes de retalhos, uma atividade prática e significativa que será realizada com a participação ativa das crianças. A técnica é simples: usaremos sacolas de ráfia como base e retalhos de tecido colorido. As sacolas serão abertas e os retalhos serão inseridos e amarrados, criando um tapete artesanal e único.</w:t>
      </w:r>
    </w:p>
    <w:p w14:paraId="5F28BA46" w14:textId="77777777" w:rsidR="00FB6F0D" w:rsidRDefault="00000000">
      <w:pPr>
        <w:pStyle w:val="normal1"/>
        <w:spacing w:after="0" w:line="360" w:lineRule="auto"/>
        <w:ind w:firstLine="720"/>
        <w:jc w:val="both"/>
        <w:rPr>
          <w:rFonts w:ascii="Arial" w:eastAsia="Arial" w:hAnsi="Arial" w:cs="Arial"/>
          <w:sz w:val="24"/>
          <w:szCs w:val="24"/>
        </w:rPr>
      </w:pPr>
      <w:r>
        <w:rPr>
          <w:rFonts w:ascii="Arial" w:eastAsia="Arial" w:hAnsi="Arial" w:cs="Arial"/>
          <w:sz w:val="24"/>
          <w:szCs w:val="24"/>
        </w:rPr>
        <w:t>Além de promover a reflexão sobre o consumo consciente, essa atividade resgata saberes tradicionais do trabalho manual — como o reaproveitamento de tecidos —, que faziam parte do cotidiano de muitas famílias no passado. Ao trazer essa prática para o ambiente escolar, fortalecemos o vínculo com a cultura popular e incentivamos a criatividade e a cooperação entre os alunos. Esses tapetes, por sua vez, poderão ser usados para compor espaços de leitura e socialização na escola, tornando o ambiente mais acolhedor e significativo para as crianças.</w:t>
      </w:r>
    </w:p>
    <w:p w14:paraId="387EF5DC" w14:textId="77777777" w:rsidR="00FB6F0D" w:rsidRDefault="00000000">
      <w:pPr>
        <w:pStyle w:val="normal1"/>
        <w:spacing w:after="0" w:line="360" w:lineRule="auto"/>
        <w:ind w:firstLine="720"/>
        <w:jc w:val="both"/>
        <w:rPr>
          <w:rFonts w:ascii="Arial" w:eastAsia="Arial" w:hAnsi="Arial" w:cs="Arial"/>
          <w:sz w:val="24"/>
          <w:szCs w:val="24"/>
        </w:rPr>
      </w:pPr>
      <w:r>
        <w:rPr>
          <w:rFonts w:ascii="Arial" w:eastAsia="Arial" w:hAnsi="Arial" w:cs="Arial"/>
          <w:sz w:val="24"/>
          <w:szCs w:val="24"/>
        </w:rPr>
        <w:t xml:space="preserve">Por fim, ao término de cada atividade, os alunos registrarão sua opinião em um diário de bordo, refletindo sobre o que aprenderam, as dificuldades encontradas e as </w:t>
      </w:r>
      <w:r>
        <w:rPr>
          <w:rFonts w:ascii="Arial" w:eastAsia="Arial" w:hAnsi="Arial" w:cs="Arial"/>
          <w:sz w:val="24"/>
          <w:szCs w:val="24"/>
        </w:rPr>
        <w:lastRenderedPageBreak/>
        <w:t>descobertas realizadas. Esse momento de escrita contribui para a construção da autonomia, do pensamento crítico e da valorização do processo vivido em grupo.</w:t>
      </w:r>
    </w:p>
    <w:p w14:paraId="79AAB802" w14:textId="77777777" w:rsidR="00FB6F0D" w:rsidRDefault="00FB6F0D">
      <w:pPr>
        <w:pStyle w:val="normal1"/>
        <w:spacing w:after="0" w:line="360" w:lineRule="auto"/>
        <w:ind w:firstLine="720"/>
        <w:jc w:val="both"/>
        <w:rPr>
          <w:rFonts w:ascii="Arial" w:eastAsia="Arial" w:hAnsi="Arial" w:cs="Arial"/>
          <w:sz w:val="24"/>
          <w:szCs w:val="24"/>
        </w:rPr>
      </w:pPr>
    </w:p>
    <w:p w14:paraId="256222AF" w14:textId="77777777" w:rsidR="00FB6F0D" w:rsidRDefault="00FB6F0D">
      <w:pPr>
        <w:pStyle w:val="normal1"/>
        <w:spacing w:after="0" w:line="360" w:lineRule="auto"/>
        <w:jc w:val="both"/>
        <w:rPr>
          <w:rFonts w:ascii="Arial" w:eastAsia="Arial" w:hAnsi="Arial" w:cs="Arial"/>
          <w:sz w:val="24"/>
          <w:szCs w:val="24"/>
        </w:rPr>
      </w:pPr>
    </w:p>
    <w:p w14:paraId="40D95416" w14:textId="77777777" w:rsidR="00FB6F0D" w:rsidRDefault="00000000">
      <w:pPr>
        <w:pStyle w:val="normal1"/>
        <w:spacing w:after="0" w:line="360" w:lineRule="auto"/>
        <w:jc w:val="both"/>
        <w:rPr>
          <w:rFonts w:ascii="Arial" w:eastAsia="Arial" w:hAnsi="Arial" w:cs="Arial"/>
          <w:sz w:val="24"/>
          <w:szCs w:val="24"/>
        </w:rPr>
      </w:pPr>
      <w:r>
        <w:rPr>
          <w:rFonts w:ascii="Arial" w:eastAsia="Arial" w:hAnsi="Arial" w:cs="Arial"/>
          <w:sz w:val="24"/>
          <w:szCs w:val="24"/>
        </w:rPr>
        <w:t>Objetivos específicos:</w:t>
      </w:r>
      <w:r>
        <w:rPr>
          <w:rFonts w:ascii="Arial" w:eastAsia="Arial" w:hAnsi="Arial" w:cs="Arial"/>
          <w:sz w:val="24"/>
          <w:szCs w:val="24"/>
        </w:rPr>
        <w:br/>
      </w:r>
    </w:p>
    <w:p w14:paraId="6C7BB8E4" w14:textId="77777777" w:rsidR="00FB6F0D" w:rsidRDefault="00000000">
      <w:pPr>
        <w:pStyle w:val="normal1"/>
        <w:numPr>
          <w:ilvl w:val="0"/>
          <w:numId w:val="1"/>
        </w:numPr>
        <w:spacing w:after="0" w:line="360" w:lineRule="auto"/>
        <w:jc w:val="both"/>
        <w:rPr>
          <w:rFonts w:ascii="Arial" w:eastAsia="Arial" w:hAnsi="Arial" w:cs="Arial"/>
          <w:sz w:val="24"/>
          <w:szCs w:val="24"/>
        </w:rPr>
      </w:pPr>
      <w:r>
        <w:rPr>
          <w:rFonts w:ascii="Arial" w:eastAsia="Arial" w:hAnsi="Arial" w:cs="Arial"/>
          <w:b/>
          <w:sz w:val="24"/>
          <w:szCs w:val="24"/>
        </w:rPr>
        <w:t>Desenvolver a consciência sobre o consumo responsável</w:t>
      </w:r>
      <w:r>
        <w:rPr>
          <w:rFonts w:ascii="Arial" w:eastAsia="Arial" w:hAnsi="Arial" w:cs="Arial"/>
          <w:sz w:val="24"/>
          <w:szCs w:val="24"/>
        </w:rPr>
        <w:t>, incentivando a reutilização, doação e ressignificação de peças de vestuário.</w:t>
      </w:r>
      <w:r>
        <w:rPr>
          <w:rFonts w:ascii="Arial" w:eastAsia="Arial" w:hAnsi="Arial" w:cs="Arial"/>
          <w:sz w:val="24"/>
          <w:szCs w:val="24"/>
        </w:rPr>
        <w:br/>
      </w:r>
    </w:p>
    <w:p w14:paraId="6170E80E" w14:textId="77777777" w:rsidR="00FB6F0D" w:rsidRDefault="00000000">
      <w:pPr>
        <w:pStyle w:val="normal1"/>
        <w:numPr>
          <w:ilvl w:val="0"/>
          <w:numId w:val="1"/>
        </w:numPr>
        <w:spacing w:after="0" w:line="360" w:lineRule="auto"/>
        <w:jc w:val="both"/>
        <w:rPr>
          <w:rFonts w:ascii="Arial" w:eastAsia="Arial" w:hAnsi="Arial" w:cs="Arial"/>
          <w:sz w:val="24"/>
          <w:szCs w:val="24"/>
        </w:rPr>
      </w:pPr>
      <w:r>
        <w:rPr>
          <w:rFonts w:ascii="Arial" w:eastAsia="Arial" w:hAnsi="Arial" w:cs="Arial"/>
          <w:b/>
          <w:sz w:val="24"/>
          <w:szCs w:val="24"/>
        </w:rPr>
        <w:t>Promover práticas sustentáveis no ambiente escolar</w:t>
      </w:r>
      <w:r>
        <w:rPr>
          <w:rFonts w:ascii="Arial" w:eastAsia="Arial" w:hAnsi="Arial" w:cs="Arial"/>
          <w:sz w:val="24"/>
          <w:szCs w:val="24"/>
        </w:rPr>
        <w:t>, por meio da confecção de tapetes de retalhos utilizando materiais reaproveitados.</w:t>
      </w:r>
      <w:r>
        <w:rPr>
          <w:rFonts w:ascii="Arial" w:eastAsia="Arial" w:hAnsi="Arial" w:cs="Arial"/>
          <w:sz w:val="24"/>
          <w:szCs w:val="24"/>
        </w:rPr>
        <w:br/>
      </w:r>
    </w:p>
    <w:p w14:paraId="43834A36" w14:textId="77777777" w:rsidR="00FB6F0D" w:rsidRDefault="00000000">
      <w:pPr>
        <w:pStyle w:val="normal1"/>
        <w:numPr>
          <w:ilvl w:val="0"/>
          <w:numId w:val="1"/>
        </w:numPr>
        <w:spacing w:after="0" w:line="360" w:lineRule="auto"/>
        <w:jc w:val="both"/>
        <w:rPr>
          <w:rFonts w:ascii="Arial" w:eastAsia="Arial" w:hAnsi="Arial" w:cs="Arial"/>
          <w:sz w:val="24"/>
          <w:szCs w:val="24"/>
        </w:rPr>
      </w:pPr>
      <w:r>
        <w:rPr>
          <w:rFonts w:ascii="Arial" w:eastAsia="Arial" w:hAnsi="Arial" w:cs="Arial"/>
          <w:b/>
          <w:sz w:val="24"/>
          <w:szCs w:val="24"/>
        </w:rPr>
        <w:t>Estimular a criatividade, a coordenação motora e o trabalho em equipe</w:t>
      </w:r>
      <w:r>
        <w:rPr>
          <w:rFonts w:ascii="Arial" w:eastAsia="Arial" w:hAnsi="Arial" w:cs="Arial"/>
          <w:sz w:val="24"/>
          <w:szCs w:val="24"/>
        </w:rPr>
        <w:t>, através da participação ativa dos alunos na produção dos tapetes.</w:t>
      </w:r>
    </w:p>
    <w:p w14:paraId="1EC2CD64" w14:textId="77777777" w:rsidR="00FB6F0D" w:rsidRDefault="00FB6F0D">
      <w:pPr>
        <w:pStyle w:val="normal1"/>
        <w:spacing w:after="0" w:line="360" w:lineRule="auto"/>
        <w:jc w:val="both"/>
        <w:rPr>
          <w:rFonts w:ascii="Arial" w:eastAsia="Arial" w:hAnsi="Arial" w:cs="Arial"/>
          <w:sz w:val="24"/>
          <w:szCs w:val="24"/>
        </w:rPr>
      </w:pPr>
    </w:p>
    <w:p w14:paraId="324E2BA7" w14:textId="77777777" w:rsidR="00FB6F0D" w:rsidRDefault="00FB6F0D">
      <w:pPr>
        <w:pStyle w:val="normal1"/>
        <w:spacing w:after="0" w:line="360" w:lineRule="auto"/>
        <w:jc w:val="both"/>
        <w:rPr>
          <w:rFonts w:ascii="Arial" w:eastAsia="Arial" w:hAnsi="Arial" w:cs="Arial"/>
          <w:sz w:val="24"/>
          <w:szCs w:val="24"/>
        </w:rPr>
      </w:pPr>
    </w:p>
    <w:p w14:paraId="7BED7397" w14:textId="77777777" w:rsidR="00FB6F0D" w:rsidRDefault="00000000">
      <w:pPr>
        <w:pStyle w:val="normal1"/>
        <w:spacing w:after="0" w:line="360" w:lineRule="auto"/>
        <w:jc w:val="both"/>
        <w:rPr>
          <w:rFonts w:ascii="Arial" w:eastAsia="Arial" w:hAnsi="Arial" w:cs="Arial"/>
          <w:sz w:val="24"/>
          <w:szCs w:val="24"/>
        </w:rPr>
      </w:pPr>
      <w:r>
        <w:rPr>
          <w:rFonts w:ascii="Arial" w:eastAsia="Arial" w:hAnsi="Arial" w:cs="Arial"/>
          <w:sz w:val="24"/>
          <w:szCs w:val="24"/>
        </w:rPr>
        <w:t xml:space="preserve">6) Etapas/Ações realizadas: </w:t>
      </w:r>
    </w:p>
    <w:p w14:paraId="5F786476" w14:textId="77777777" w:rsidR="00FB6F0D" w:rsidRDefault="00FB6F0D">
      <w:pPr>
        <w:pStyle w:val="normal1"/>
        <w:spacing w:after="0" w:line="360" w:lineRule="auto"/>
        <w:jc w:val="both"/>
        <w:rPr>
          <w:rFonts w:ascii="Arial" w:eastAsia="Arial" w:hAnsi="Arial" w:cs="Arial"/>
          <w:sz w:val="24"/>
          <w:szCs w:val="24"/>
        </w:rPr>
      </w:pPr>
    </w:p>
    <w:p w14:paraId="28B2DF68" w14:textId="77777777" w:rsidR="00FB6F0D" w:rsidRDefault="00000000">
      <w:pPr>
        <w:pStyle w:val="normal1"/>
        <w:spacing w:after="0" w:line="360" w:lineRule="auto"/>
        <w:jc w:val="both"/>
        <w:rPr>
          <w:rFonts w:ascii="Arial" w:eastAsia="Arial" w:hAnsi="Arial" w:cs="Arial"/>
          <w:sz w:val="24"/>
          <w:szCs w:val="24"/>
        </w:rPr>
      </w:pPr>
      <w:r>
        <w:rPr>
          <w:rFonts w:ascii="Arial" w:eastAsia="Arial" w:hAnsi="Arial" w:cs="Arial"/>
          <w:sz w:val="24"/>
          <w:szCs w:val="24"/>
        </w:rPr>
        <w:t xml:space="preserve">Etapa/Ação 01: A introdução do tema foi pensada para dialogar com </w:t>
      </w:r>
      <w:proofErr w:type="spellStart"/>
      <w:r>
        <w:rPr>
          <w:rFonts w:ascii="Arial" w:eastAsia="Arial" w:hAnsi="Arial" w:cs="Arial"/>
          <w:sz w:val="24"/>
          <w:szCs w:val="24"/>
        </w:rPr>
        <w:t>conteúdos</w:t>
      </w:r>
      <w:proofErr w:type="spellEnd"/>
      <w:r>
        <w:rPr>
          <w:rFonts w:ascii="Arial" w:eastAsia="Arial" w:hAnsi="Arial" w:cs="Arial"/>
          <w:sz w:val="24"/>
          <w:szCs w:val="24"/>
        </w:rPr>
        <w:t xml:space="preserve"> já trabalhados em sala de aula. Os </w:t>
      </w:r>
      <w:r>
        <w:rPr>
          <w:rFonts w:ascii="Arial" w:eastAsia="Arial" w:hAnsi="Arial" w:cs="Arial"/>
          <w:b/>
          <w:sz w:val="24"/>
          <w:szCs w:val="24"/>
        </w:rPr>
        <w:t>direitos e deveres das crianças</w:t>
      </w:r>
      <w:r>
        <w:rPr>
          <w:rFonts w:ascii="Arial" w:eastAsia="Arial" w:hAnsi="Arial" w:cs="Arial"/>
          <w:sz w:val="24"/>
          <w:szCs w:val="24"/>
        </w:rPr>
        <w:t xml:space="preserve"> vinham sendo estudados pelas turmas, por meio de leituras, discussões e atividades reflexivas, o que preparou os alunos para compreender e analisar outras situações de violação desses direitos.</w:t>
      </w:r>
    </w:p>
    <w:p w14:paraId="713158C4" w14:textId="77777777" w:rsidR="00FB6F0D" w:rsidRDefault="00000000">
      <w:pPr>
        <w:pStyle w:val="normal1"/>
        <w:spacing w:after="0" w:line="360" w:lineRule="auto"/>
        <w:ind w:firstLine="720"/>
        <w:jc w:val="both"/>
        <w:rPr>
          <w:rFonts w:ascii="Arial" w:eastAsia="Arial" w:hAnsi="Arial" w:cs="Arial"/>
          <w:sz w:val="24"/>
          <w:szCs w:val="24"/>
        </w:rPr>
      </w:pPr>
      <w:r>
        <w:rPr>
          <w:rFonts w:ascii="Arial" w:eastAsia="Arial" w:hAnsi="Arial" w:cs="Arial"/>
          <w:sz w:val="24"/>
          <w:szCs w:val="24"/>
        </w:rPr>
        <w:t xml:space="preserve">Com esse conhecimento prévio, avançamos para a discussão sobre o </w:t>
      </w:r>
      <w:r>
        <w:rPr>
          <w:rFonts w:ascii="Arial" w:eastAsia="Arial" w:hAnsi="Arial" w:cs="Arial"/>
          <w:b/>
          <w:sz w:val="24"/>
          <w:szCs w:val="24"/>
        </w:rPr>
        <w:t>trabalho infantil</w:t>
      </w:r>
      <w:r>
        <w:rPr>
          <w:rFonts w:ascii="Arial" w:eastAsia="Arial" w:hAnsi="Arial" w:cs="Arial"/>
          <w:sz w:val="24"/>
          <w:szCs w:val="24"/>
        </w:rPr>
        <w:t xml:space="preserve"> e o modelo de produção das </w:t>
      </w:r>
      <w:r>
        <w:rPr>
          <w:rFonts w:ascii="Arial" w:eastAsia="Arial" w:hAnsi="Arial" w:cs="Arial"/>
          <w:b/>
          <w:sz w:val="24"/>
          <w:szCs w:val="24"/>
        </w:rPr>
        <w:t xml:space="preserve">fast </w:t>
      </w:r>
      <w:proofErr w:type="spellStart"/>
      <w:r>
        <w:rPr>
          <w:rFonts w:ascii="Arial" w:eastAsia="Arial" w:hAnsi="Arial" w:cs="Arial"/>
          <w:b/>
          <w:sz w:val="24"/>
          <w:szCs w:val="24"/>
        </w:rPr>
        <w:t>fashions</w:t>
      </w:r>
      <w:proofErr w:type="spellEnd"/>
      <w:r>
        <w:rPr>
          <w:rFonts w:ascii="Arial" w:eastAsia="Arial" w:hAnsi="Arial" w:cs="Arial"/>
          <w:sz w:val="24"/>
          <w:szCs w:val="24"/>
        </w:rPr>
        <w:t xml:space="preserve">, utilizando como recurso o documentário </w:t>
      </w:r>
      <w:proofErr w:type="spellStart"/>
      <w:r>
        <w:rPr>
          <w:rFonts w:ascii="Arial" w:eastAsia="Arial" w:hAnsi="Arial" w:cs="Arial"/>
          <w:i/>
          <w:sz w:val="24"/>
          <w:szCs w:val="24"/>
        </w:rPr>
        <w:t>Made</w:t>
      </w:r>
      <w:proofErr w:type="spellEnd"/>
      <w:r>
        <w:rPr>
          <w:rFonts w:ascii="Arial" w:eastAsia="Arial" w:hAnsi="Arial" w:cs="Arial"/>
          <w:i/>
          <w:sz w:val="24"/>
          <w:szCs w:val="24"/>
        </w:rPr>
        <w:t xml:space="preserve"> in Bangladesh – Dentro das fábricas de fast </w:t>
      </w:r>
      <w:proofErr w:type="spellStart"/>
      <w:r>
        <w:rPr>
          <w:rFonts w:ascii="Arial" w:eastAsia="Arial" w:hAnsi="Arial" w:cs="Arial"/>
          <w:i/>
          <w:sz w:val="24"/>
          <w:szCs w:val="24"/>
        </w:rPr>
        <w:t>fashion</w:t>
      </w:r>
      <w:proofErr w:type="spellEnd"/>
      <w:r>
        <w:rPr>
          <w:rFonts w:ascii="Arial" w:eastAsia="Arial" w:hAnsi="Arial" w:cs="Arial"/>
          <w:i/>
          <w:sz w:val="24"/>
          <w:szCs w:val="24"/>
        </w:rPr>
        <w:t xml:space="preserve"> onde as crianças trabalham</w:t>
      </w:r>
      <w:r>
        <w:rPr>
          <w:rFonts w:ascii="Arial" w:eastAsia="Arial" w:hAnsi="Arial" w:cs="Arial"/>
          <w:sz w:val="24"/>
          <w:szCs w:val="24"/>
        </w:rPr>
        <w:t xml:space="preserve">. Essa etapa foi marcada por diálogos e debates coletivos, além do registro das reflexões no </w:t>
      </w:r>
      <w:r>
        <w:rPr>
          <w:rFonts w:ascii="Arial" w:eastAsia="Arial" w:hAnsi="Arial" w:cs="Arial"/>
          <w:b/>
          <w:sz w:val="24"/>
          <w:szCs w:val="24"/>
        </w:rPr>
        <w:t>diário de bordo</w:t>
      </w:r>
      <w:r>
        <w:rPr>
          <w:rFonts w:ascii="Arial" w:eastAsia="Arial" w:hAnsi="Arial" w:cs="Arial"/>
          <w:sz w:val="24"/>
          <w:szCs w:val="24"/>
        </w:rPr>
        <w:t>, favorecendo o exercício da consciência crítica.</w:t>
      </w:r>
    </w:p>
    <w:p w14:paraId="0D275C0E" w14:textId="77777777" w:rsidR="00FB6F0D" w:rsidRDefault="00000000">
      <w:pPr>
        <w:pStyle w:val="normal1"/>
        <w:spacing w:after="0" w:line="360" w:lineRule="auto"/>
        <w:ind w:firstLine="720"/>
        <w:jc w:val="both"/>
        <w:rPr>
          <w:rFonts w:ascii="Arial" w:eastAsia="Arial" w:hAnsi="Arial" w:cs="Arial"/>
          <w:sz w:val="24"/>
          <w:szCs w:val="24"/>
        </w:rPr>
      </w:pPr>
      <w:r>
        <w:rPr>
          <w:rFonts w:ascii="Arial" w:eastAsia="Arial" w:hAnsi="Arial" w:cs="Arial"/>
          <w:sz w:val="24"/>
          <w:szCs w:val="24"/>
        </w:rPr>
        <w:t xml:space="preserve">O documentário apresenta a dura realidade de muitas fábricas têxteis em Bangladesh, evidenciando a exploração do trabalho infantil na indústria da moda rápida. Mostra crianças submetidas a </w:t>
      </w:r>
      <w:r>
        <w:rPr>
          <w:rFonts w:ascii="Arial" w:eastAsia="Arial" w:hAnsi="Arial" w:cs="Arial"/>
          <w:b/>
          <w:sz w:val="24"/>
          <w:szCs w:val="24"/>
        </w:rPr>
        <w:t>jornadas longas, ambientes quentes, insalubres e perigosos</w:t>
      </w:r>
      <w:r>
        <w:rPr>
          <w:rFonts w:ascii="Arial" w:eastAsia="Arial" w:hAnsi="Arial" w:cs="Arial"/>
          <w:sz w:val="24"/>
          <w:szCs w:val="24"/>
        </w:rPr>
        <w:t>, muitas vezes em contato com substâncias tóxicas, sem qualquer proteção. Relatos emocionantes revelam como essas crianças deixam de estudar, renunciam a seus sonhos e colocam em risco sua saúde para contribuir com o sustento da família.</w:t>
      </w:r>
    </w:p>
    <w:p w14:paraId="3A033A83" w14:textId="77777777" w:rsidR="00FB6F0D" w:rsidRDefault="00000000">
      <w:pPr>
        <w:pStyle w:val="normal1"/>
        <w:spacing w:after="0" w:line="360" w:lineRule="auto"/>
        <w:ind w:firstLine="720"/>
        <w:jc w:val="both"/>
        <w:rPr>
          <w:rFonts w:ascii="Arial" w:eastAsia="Arial" w:hAnsi="Arial" w:cs="Arial"/>
          <w:sz w:val="24"/>
          <w:szCs w:val="24"/>
        </w:rPr>
      </w:pPr>
      <w:r>
        <w:rPr>
          <w:rFonts w:ascii="Arial" w:eastAsia="Arial" w:hAnsi="Arial" w:cs="Arial"/>
          <w:sz w:val="24"/>
          <w:szCs w:val="24"/>
        </w:rPr>
        <w:lastRenderedPageBreak/>
        <w:t xml:space="preserve">A produção também convida à reflexão ao evidenciar o </w:t>
      </w:r>
      <w:r>
        <w:rPr>
          <w:rFonts w:ascii="Arial" w:eastAsia="Arial" w:hAnsi="Arial" w:cs="Arial"/>
          <w:b/>
          <w:sz w:val="24"/>
          <w:szCs w:val="24"/>
        </w:rPr>
        <w:t>contraste entre o consumo no Ocidente</w:t>
      </w:r>
      <w:r>
        <w:rPr>
          <w:rFonts w:ascii="Arial" w:eastAsia="Arial" w:hAnsi="Arial" w:cs="Arial"/>
          <w:sz w:val="24"/>
          <w:szCs w:val="24"/>
        </w:rPr>
        <w:t xml:space="preserve"> — de roupas baratas e descartáveis — e o </w:t>
      </w:r>
      <w:r>
        <w:rPr>
          <w:rFonts w:ascii="Arial" w:eastAsia="Arial" w:hAnsi="Arial" w:cs="Arial"/>
          <w:b/>
          <w:sz w:val="24"/>
          <w:szCs w:val="24"/>
        </w:rPr>
        <w:t>alto custo humano</w:t>
      </w:r>
      <w:r>
        <w:rPr>
          <w:rFonts w:ascii="Arial" w:eastAsia="Arial" w:hAnsi="Arial" w:cs="Arial"/>
          <w:sz w:val="24"/>
          <w:szCs w:val="24"/>
        </w:rPr>
        <w:t xml:space="preserve"> escondido por trás desse processo, pago justamente por crianças e trabalhadores vulneráveis.</w:t>
      </w:r>
    </w:p>
    <w:p w14:paraId="28E87AA0" w14:textId="77777777" w:rsidR="00FB6F0D" w:rsidRDefault="00000000">
      <w:pPr>
        <w:pStyle w:val="normal1"/>
        <w:spacing w:after="0" w:line="360" w:lineRule="auto"/>
        <w:ind w:firstLine="720"/>
        <w:jc w:val="both"/>
        <w:rPr>
          <w:rFonts w:ascii="Arial" w:eastAsia="Arial" w:hAnsi="Arial" w:cs="Arial"/>
          <w:sz w:val="24"/>
          <w:szCs w:val="24"/>
        </w:rPr>
      </w:pPr>
      <w:r>
        <w:rPr>
          <w:rFonts w:ascii="Arial" w:eastAsia="Arial" w:hAnsi="Arial" w:cs="Arial"/>
          <w:sz w:val="24"/>
          <w:szCs w:val="24"/>
        </w:rPr>
        <w:t xml:space="preserve">Outro aspecto relevante é a apresentação de iniciativas de organizações como a </w:t>
      </w:r>
      <w:proofErr w:type="spellStart"/>
      <w:r>
        <w:rPr>
          <w:rFonts w:ascii="Arial" w:eastAsia="Arial" w:hAnsi="Arial" w:cs="Arial"/>
          <w:i/>
          <w:sz w:val="24"/>
          <w:szCs w:val="24"/>
        </w:rPr>
        <w:t>ActionAid</w:t>
      </w:r>
      <w:proofErr w:type="spellEnd"/>
      <w:r>
        <w:rPr>
          <w:rFonts w:ascii="Arial" w:eastAsia="Arial" w:hAnsi="Arial" w:cs="Arial"/>
          <w:sz w:val="24"/>
          <w:szCs w:val="24"/>
        </w:rPr>
        <w:t>, que atuam na busca por alternativas, oferecendo acesso à escolarização, proteção e maior conscientização, para que essas crianças tenham novas oportunidades de vida.</w:t>
      </w:r>
    </w:p>
    <w:p w14:paraId="79B50717" w14:textId="77777777" w:rsidR="00FB6F0D" w:rsidRDefault="00000000">
      <w:pPr>
        <w:pStyle w:val="normal1"/>
        <w:spacing w:after="0" w:line="360" w:lineRule="auto"/>
        <w:ind w:firstLine="720"/>
        <w:jc w:val="both"/>
        <w:rPr>
          <w:rFonts w:ascii="Arial" w:eastAsia="Arial" w:hAnsi="Arial" w:cs="Arial"/>
          <w:sz w:val="24"/>
          <w:szCs w:val="24"/>
        </w:rPr>
      </w:pPr>
      <w:r>
        <w:rPr>
          <w:rFonts w:ascii="Arial" w:eastAsia="Arial" w:hAnsi="Arial" w:cs="Arial"/>
          <w:sz w:val="24"/>
          <w:szCs w:val="24"/>
        </w:rPr>
        <w:t>Ao relacionar o documentário com os estudos prévios sobre direitos e deveres das crianças, os alunos puderam reconhecer de forma concreta as violações que ainda acontecem em diferentes partes do mundo, desenvolvendo sensibilidade, senso de justiça e responsabilidade em relação às próprias escolhas de consumo.</w:t>
      </w:r>
    </w:p>
    <w:p w14:paraId="30DDFBB0" w14:textId="77777777" w:rsidR="00FB6F0D" w:rsidRDefault="00FB6F0D">
      <w:pPr>
        <w:pStyle w:val="normal1"/>
        <w:spacing w:after="0" w:line="360" w:lineRule="auto"/>
        <w:ind w:firstLine="720"/>
        <w:jc w:val="both"/>
        <w:rPr>
          <w:rFonts w:ascii="Arial" w:eastAsia="Arial" w:hAnsi="Arial" w:cs="Arial"/>
          <w:sz w:val="24"/>
          <w:szCs w:val="24"/>
        </w:rPr>
      </w:pPr>
    </w:p>
    <w:p w14:paraId="4F0D4C01" w14:textId="77777777" w:rsidR="00FB6F0D" w:rsidRDefault="00000000">
      <w:pPr>
        <w:pStyle w:val="normal1"/>
        <w:spacing w:after="0" w:line="360" w:lineRule="auto"/>
        <w:jc w:val="both"/>
        <w:rPr>
          <w:rFonts w:ascii="Arial" w:eastAsia="Arial" w:hAnsi="Arial" w:cs="Arial"/>
          <w:sz w:val="24"/>
          <w:szCs w:val="24"/>
        </w:rPr>
      </w:pPr>
      <w:r>
        <w:rPr>
          <w:rFonts w:ascii="Arial" w:eastAsia="Arial" w:hAnsi="Arial" w:cs="Arial"/>
          <w:sz w:val="24"/>
          <w:szCs w:val="24"/>
        </w:rPr>
        <w:t xml:space="preserve">Vídeo: </w:t>
      </w:r>
      <w:hyperlink r:id="rId10">
        <w:r>
          <w:rPr>
            <w:rFonts w:ascii="Arial" w:eastAsia="Arial" w:hAnsi="Arial" w:cs="Arial"/>
            <w:color w:val="1155CC"/>
            <w:sz w:val="24"/>
            <w:szCs w:val="24"/>
            <w:u w:val="single"/>
          </w:rPr>
          <w:t>https://www.youtube.com/watch?v=LWvOlZ4hPU0</w:t>
        </w:r>
      </w:hyperlink>
      <w:r>
        <w:rPr>
          <w:rFonts w:ascii="Arial" w:eastAsia="Arial" w:hAnsi="Arial" w:cs="Arial"/>
          <w:sz w:val="24"/>
          <w:szCs w:val="24"/>
        </w:rPr>
        <w:t xml:space="preserve"> </w:t>
      </w:r>
    </w:p>
    <w:p w14:paraId="4C299DA0" w14:textId="77777777" w:rsidR="00FB6F0D" w:rsidRDefault="00FB6F0D">
      <w:pPr>
        <w:pStyle w:val="normal1"/>
        <w:spacing w:after="0" w:line="360" w:lineRule="auto"/>
        <w:jc w:val="both"/>
        <w:rPr>
          <w:rFonts w:ascii="Arial" w:eastAsia="Arial" w:hAnsi="Arial" w:cs="Arial"/>
          <w:sz w:val="24"/>
          <w:szCs w:val="24"/>
        </w:rPr>
      </w:pPr>
    </w:p>
    <w:p w14:paraId="7390E61A" w14:textId="77777777" w:rsidR="00FB6F0D" w:rsidRDefault="00000000">
      <w:pPr>
        <w:pStyle w:val="normal1"/>
        <w:spacing w:after="0" w:line="360" w:lineRule="auto"/>
        <w:jc w:val="both"/>
        <w:rPr>
          <w:rFonts w:ascii="Arial" w:eastAsia="Arial" w:hAnsi="Arial" w:cs="Arial"/>
          <w:sz w:val="24"/>
          <w:szCs w:val="24"/>
        </w:rPr>
      </w:pPr>
      <w:r>
        <w:rPr>
          <w:noProof/>
        </w:rPr>
        <w:drawing>
          <wp:inline distT="0" distB="0" distL="0" distR="0" wp14:anchorId="4E292B38" wp14:editId="1C6BDB03">
            <wp:extent cx="2700020" cy="2700020"/>
            <wp:effectExtent l="0" t="0" r="0" b="0"/>
            <wp:docPr id="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7.png"/>
                    <pic:cNvPicPr>
                      <a:picLocks noChangeAspect="1" noChangeArrowheads="1"/>
                    </pic:cNvPicPr>
                  </pic:nvPicPr>
                  <pic:blipFill>
                    <a:blip r:embed="rId11"/>
                    <a:stretch>
                      <a:fillRect/>
                    </a:stretch>
                  </pic:blipFill>
                  <pic:spPr bwMode="auto">
                    <a:xfrm>
                      <a:off x="0" y="0"/>
                      <a:ext cx="2700020" cy="2700020"/>
                    </a:xfrm>
                    <a:prstGeom prst="rect">
                      <a:avLst/>
                    </a:prstGeom>
                    <a:noFill/>
                  </pic:spPr>
                </pic:pic>
              </a:graphicData>
            </a:graphic>
          </wp:inline>
        </w:drawing>
      </w:r>
    </w:p>
    <w:p w14:paraId="18D871A1" w14:textId="77777777" w:rsidR="00FB6F0D" w:rsidRDefault="00FB6F0D">
      <w:pPr>
        <w:pStyle w:val="normal1"/>
        <w:spacing w:after="0" w:line="360" w:lineRule="auto"/>
        <w:jc w:val="both"/>
        <w:rPr>
          <w:rFonts w:ascii="Arial" w:eastAsia="Arial" w:hAnsi="Arial" w:cs="Arial"/>
          <w:sz w:val="24"/>
          <w:szCs w:val="24"/>
        </w:rPr>
      </w:pPr>
    </w:p>
    <w:p w14:paraId="428BDC78" w14:textId="77777777" w:rsidR="00FB6F0D" w:rsidRDefault="00000000">
      <w:pPr>
        <w:pStyle w:val="normal1"/>
        <w:spacing w:after="0" w:line="360" w:lineRule="auto"/>
        <w:jc w:val="both"/>
        <w:rPr>
          <w:rFonts w:ascii="Arial" w:eastAsia="Arial" w:hAnsi="Arial" w:cs="Arial"/>
          <w:sz w:val="24"/>
          <w:szCs w:val="24"/>
        </w:rPr>
      </w:pPr>
      <w:r>
        <w:rPr>
          <w:noProof/>
        </w:rPr>
        <w:lastRenderedPageBreak/>
        <w:drawing>
          <wp:inline distT="0" distB="0" distL="0" distR="0" wp14:anchorId="70BDC97E" wp14:editId="3BE7EAF3">
            <wp:extent cx="2700020" cy="2700020"/>
            <wp:effectExtent l="0" t="0" r="0" b="0"/>
            <wp:docPr id="2"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png"/>
                    <pic:cNvPicPr>
                      <a:picLocks noChangeAspect="1" noChangeArrowheads="1"/>
                    </pic:cNvPicPr>
                  </pic:nvPicPr>
                  <pic:blipFill>
                    <a:blip r:embed="rId12"/>
                    <a:stretch>
                      <a:fillRect/>
                    </a:stretch>
                  </pic:blipFill>
                  <pic:spPr bwMode="auto">
                    <a:xfrm>
                      <a:off x="0" y="0"/>
                      <a:ext cx="2700020" cy="2700020"/>
                    </a:xfrm>
                    <a:prstGeom prst="rect">
                      <a:avLst/>
                    </a:prstGeom>
                    <a:noFill/>
                  </pic:spPr>
                </pic:pic>
              </a:graphicData>
            </a:graphic>
          </wp:inline>
        </w:drawing>
      </w:r>
    </w:p>
    <w:p w14:paraId="0A95BD2A" w14:textId="77777777" w:rsidR="00FB6F0D" w:rsidRDefault="00FB6F0D">
      <w:pPr>
        <w:pStyle w:val="normal1"/>
        <w:spacing w:after="0" w:line="360" w:lineRule="auto"/>
        <w:jc w:val="both"/>
        <w:rPr>
          <w:rFonts w:ascii="Arial" w:eastAsia="Arial" w:hAnsi="Arial" w:cs="Arial"/>
          <w:sz w:val="24"/>
          <w:szCs w:val="24"/>
        </w:rPr>
      </w:pPr>
    </w:p>
    <w:p w14:paraId="2D86B85E" w14:textId="77777777" w:rsidR="00FB6F0D" w:rsidRDefault="00000000">
      <w:pPr>
        <w:pStyle w:val="normal1"/>
        <w:spacing w:after="0" w:line="360" w:lineRule="auto"/>
        <w:jc w:val="both"/>
        <w:rPr>
          <w:rFonts w:ascii="Arial" w:eastAsia="Arial" w:hAnsi="Arial" w:cs="Arial"/>
          <w:sz w:val="24"/>
          <w:szCs w:val="24"/>
        </w:rPr>
      </w:pPr>
      <w:r>
        <w:rPr>
          <w:noProof/>
        </w:rPr>
        <w:drawing>
          <wp:inline distT="0" distB="0" distL="0" distR="0" wp14:anchorId="4B2D2FA3" wp14:editId="1F89655F">
            <wp:extent cx="2700020" cy="2700020"/>
            <wp:effectExtent l="0" t="0" r="0" b="0"/>
            <wp:docPr id="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8.png"/>
                    <pic:cNvPicPr>
                      <a:picLocks noChangeAspect="1" noChangeArrowheads="1"/>
                    </pic:cNvPicPr>
                  </pic:nvPicPr>
                  <pic:blipFill>
                    <a:blip r:embed="rId13"/>
                    <a:stretch>
                      <a:fillRect/>
                    </a:stretch>
                  </pic:blipFill>
                  <pic:spPr bwMode="auto">
                    <a:xfrm>
                      <a:off x="0" y="0"/>
                      <a:ext cx="2700020" cy="2700020"/>
                    </a:xfrm>
                    <a:prstGeom prst="rect">
                      <a:avLst/>
                    </a:prstGeom>
                    <a:noFill/>
                  </pic:spPr>
                </pic:pic>
              </a:graphicData>
            </a:graphic>
          </wp:inline>
        </w:drawing>
      </w:r>
    </w:p>
    <w:p w14:paraId="245BCC43" w14:textId="77777777" w:rsidR="00FB6F0D" w:rsidRDefault="00FB6F0D">
      <w:pPr>
        <w:pStyle w:val="normal1"/>
        <w:spacing w:after="0" w:line="360" w:lineRule="auto"/>
        <w:jc w:val="both"/>
        <w:rPr>
          <w:rFonts w:ascii="Arial" w:eastAsia="Arial" w:hAnsi="Arial" w:cs="Arial"/>
          <w:sz w:val="24"/>
          <w:szCs w:val="24"/>
        </w:rPr>
      </w:pPr>
    </w:p>
    <w:p w14:paraId="70B7DF35" w14:textId="77777777" w:rsidR="00FB6F0D" w:rsidRDefault="00000000">
      <w:pPr>
        <w:pStyle w:val="normal1"/>
        <w:spacing w:after="0" w:line="360" w:lineRule="auto"/>
        <w:jc w:val="both"/>
        <w:rPr>
          <w:rFonts w:ascii="Arial" w:eastAsia="Arial" w:hAnsi="Arial" w:cs="Arial"/>
          <w:sz w:val="24"/>
          <w:szCs w:val="24"/>
        </w:rPr>
      </w:pPr>
      <w:r>
        <w:rPr>
          <w:noProof/>
        </w:rPr>
        <w:drawing>
          <wp:inline distT="0" distB="0" distL="0" distR="0" wp14:anchorId="7502A93A" wp14:editId="02230D5C">
            <wp:extent cx="2700020" cy="2700020"/>
            <wp:effectExtent l="0" t="0" r="0" b="0"/>
            <wp:docPr id="4"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0.png"/>
                    <pic:cNvPicPr>
                      <a:picLocks noChangeAspect="1" noChangeArrowheads="1"/>
                    </pic:cNvPicPr>
                  </pic:nvPicPr>
                  <pic:blipFill>
                    <a:blip r:embed="rId14"/>
                    <a:stretch>
                      <a:fillRect/>
                    </a:stretch>
                  </pic:blipFill>
                  <pic:spPr bwMode="auto">
                    <a:xfrm>
                      <a:off x="0" y="0"/>
                      <a:ext cx="2700020" cy="2700020"/>
                    </a:xfrm>
                    <a:prstGeom prst="rect">
                      <a:avLst/>
                    </a:prstGeom>
                    <a:noFill/>
                  </pic:spPr>
                </pic:pic>
              </a:graphicData>
            </a:graphic>
          </wp:inline>
        </w:drawing>
      </w:r>
    </w:p>
    <w:p w14:paraId="58FAEF49" w14:textId="77777777" w:rsidR="00FB6F0D" w:rsidRDefault="00FB6F0D">
      <w:pPr>
        <w:pStyle w:val="normal1"/>
        <w:spacing w:after="0" w:line="360" w:lineRule="auto"/>
        <w:jc w:val="both"/>
        <w:rPr>
          <w:rFonts w:ascii="Arial" w:eastAsia="Arial" w:hAnsi="Arial" w:cs="Arial"/>
          <w:sz w:val="24"/>
          <w:szCs w:val="24"/>
        </w:rPr>
      </w:pPr>
    </w:p>
    <w:p w14:paraId="2DBAA740" w14:textId="77777777" w:rsidR="00FB6F0D" w:rsidRDefault="00FB6F0D">
      <w:pPr>
        <w:pStyle w:val="normal1"/>
        <w:spacing w:after="0" w:line="360" w:lineRule="auto"/>
        <w:jc w:val="both"/>
        <w:rPr>
          <w:rFonts w:ascii="Arial" w:eastAsia="Arial" w:hAnsi="Arial" w:cs="Arial"/>
          <w:sz w:val="24"/>
          <w:szCs w:val="24"/>
        </w:rPr>
      </w:pPr>
    </w:p>
    <w:p w14:paraId="6CAF1305" w14:textId="77777777" w:rsidR="00FB6F0D" w:rsidRDefault="00000000">
      <w:pPr>
        <w:pStyle w:val="normal1"/>
        <w:spacing w:after="0" w:line="360" w:lineRule="auto"/>
        <w:jc w:val="both"/>
        <w:rPr>
          <w:rFonts w:ascii="Arial" w:eastAsia="Arial" w:hAnsi="Arial" w:cs="Arial"/>
          <w:sz w:val="24"/>
          <w:szCs w:val="24"/>
        </w:rPr>
      </w:pPr>
      <w:r>
        <w:rPr>
          <w:rFonts w:ascii="Arial" w:eastAsia="Arial" w:hAnsi="Arial" w:cs="Arial"/>
          <w:sz w:val="24"/>
          <w:szCs w:val="24"/>
        </w:rPr>
        <w:t xml:space="preserve">Etapa/Ação 02: Dando continuidade ao trabalho de reflexão sobre o consumo consciente, ressaltamos a importância dos </w:t>
      </w:r>
      <w:r>
        <w:rPr>
          <w:rFonts w:ascii="Arial" w:eastAsia="Arial" w:hAnsi="Arial" w:cs="Arial"/>
          <w:b/>
          <w:sz w:val="24"/>
          <w:szCs w:val="24"/>
        </w:rPr>
        <w:t xml:space="preserve">três </w:t>
      </w:r>
      <w:proofErr w:type="spellStart"/>
      <w:r>
        <w:rPr>
          <w:rFonts w:ascii="Arial" w:eastAsia="Arial" w:hAnsi="Arial" w:cs="Arial"/>
          <w:b/>
          <w:sz w:val="24"/>
          <w:szCs w:val="24"/>
        </w:rPr>
        <w:t>R’s</w:t>
      </w:r>
      <w:proofErr w:type="spellEnd"/>
      <w:r>
        <w:rPr>
          <w:rFonts w:ascii="Arial" w:eastAsia="Arial" w:hAnsi="Arial" w:cs="Arial"/>
          <w:b/>
          <w:sz w:val="24"/>
          <w:szCs w:val="24"/>
        </w:rPr>
        <w:t xml:space="preserve"> — Reduzir, Reutilizar e Reciclar</w:t>
      </w:r>
      <w:r>
        <w:rPr>
          <w:rFonts w:ascii="Arial" w:eastAsia="Arial" w:hAnsi="Arial" w:cs="Arial"/>
          <w:sz w:val="24"/>
          <w:szCs w:val="24"/>
        </w:rPr>
        <w:t xml:space="preserve">. Esses princípios orientam atitudes simples, mas transformadoras: </w:t>
      </w:r>
      <w:r>
        <w:rPr>
          <w:rFonts w:ascii="Arial" w:eastAsia="Arial" w:hAnsi="Arial" w:cs="Arial"/>
          <w:b/>
          <w:sz w:val="24"/>
          <w:szCs w:val="24"/>
        </w:rPr>
        <w:t>reduzir</w:t>
      </w:r>
      <w:r>
        <w:rPr>
          <w:rFonts w:ascii="Arial" w:eastAsia="Arial" w:hAnsi="Arial" w:cs="Arial"/>
          <w:sz w:val="24"/>
          <w:szCs w:val="24"/>
        </w:rPr>
        <w:t xml:space="preserve"> o consumo exagerado, evitando desperdício; </w:t>
      </w:r>
      <w:r>
        <w:rPr>
          <w:rFonts w:ascii="Arial" w:eastAsia="Arial" w:hAnsi="Arial" w:cs="Arial"/>
          <w:b/>
          <w:sz w:val="24"/>
          <w:szCs w:val="24"/>
        </w:rPr>
        <w:t>reutilizar</w:t>
      </w:r>
      <w:r>
        <w:rPr>
          <w:rFonts w:ascii="Arial" w:eastAsia="Arial" w:hAnsi="Arial" w:cs="Arial"/>
          <w:sz w:val="24"/>
          <w:szCs w:val="24"/>
        </w:rPr>
        <w:t xml:space="preserve"> materiais e objetos, prolongando sua vida útil; e </w:t>
      </w:r>
      <w:r>
        <w:rPr>
          <w:rFonts w:ascii="Arial" w:eastAsia="Arial" w:hAnsi="Arial" w:cs="Arial"/>
          <w:b/>
          <w:sz w:val="24"/>
          <w:szCs w:val="24"/>
        </w:rPr>
        <w:t>reciclar</w:t>
      </w:r>
      <w:r>
        <w:rPr>
          <w:rFonts w:ascii="Arial" w:eastAsia="Arial" w:hAnsi="Arial" w:cs="Arial"/>
          <w:sz w:val="24"/>
          <w:szCs w:val="24"/>
        </w:rPr>
        <w:t xml:space="preserve"> aquilo que já não pode ser reaproveitado, transformando-o em novos produtos. Ao compreender e aplicar esses conceitos, os alunos desenvolvem uma postura crítica e responsável diante dos impactos que seus hábitos de consumo geram no meio ambiente e na sociedade.</w:t>
      </w:r>
    </w:p>
    <w:p w14:paraId="13799FAE" w14:textId="77777777" w:rsidR="00FB6F0D" w:rsidRDefault="00000000">
      <w:pPr>
        <w:pStyle w:val="normal1"/>
        <w:spacing w:after="0" w:line="360" w:lineRule="auto"/>
        <w:ind w:firstLine="720"/>
        <w:jc w:val="both"/>
        <w:rPr>
          <w:rFonts w:ascii="Arial" w:eastAsia="Arial" w:hAnsi="Arial" w:cs="Arial"/>
          <w:sz w:val="24"/>
          <w:szCs w:val="24"/>
        </w:rPr>
      </w:pPr>
      <w:r>
        <w:rPr>
          <w:rFonts w:ascii="Arial" w:eastAsia="Arial" w:hAnsi="Arial" w:cs="Arial"/>
          <w:sz w:val="24"/>
          <w:szCs w:val="24"/>
        </w:rPr>
        <w:t xml:space="preserve">Nesse sentido, apresentamos o documentário </w:t>
      </w:r>
      <w:r>
        <w:rPr>
          <w:rFonts w:ascii="Arial" w:eastAsia="Arial" w:hAnsi="Arial" w:cs="Arial"/>
          <w:b/>
          <w:sz w:val="24"/>
          <w:szCs w:val="24"/>
        </w:rPr>
        <w:t>“Lixo Extraordinário”</w:t>
      </w:r>
      <w:r>
        <w:rPr>
          <w:rFonts w:ascii="Arial" w:eastAsia="Arial" w:hAnsi="Arial" w:cs="Arial"/>
          <w:sz w:val="24"/>
          <w:szCs w:val="24"/>
        </w:rPr>
        <w:t xml:space="preserve">, que retrata a vida de pessoas que trabalham em aterros de lixo e mostra como o fotógrafo </w:t>
      </w:r>
      <w:proofErr w:type="spellStart"/>
      <w:r>
        <w:rPr>
          <w:rFonts w:ascii="Arial" w:eastAsia="Arial" w:hAnsi="Arial" w:cs="Arial"/>
          <w:sz w:val="24"/>
          <w:szCs w:val="24"/>
        </w:rPr>
        <w:t>Vik</w:t>
      </w:r>
      <w:proofErr w:type="spellEnd"/>
      <w:r>
        <w:rPr>
          <w:rFonts w:ascii="Arial" w:eastAsia="Arial" w:hAnsi="Arial" w:cs="Arial"/>
          <w:sz w:val="24"/>
          <w:szCs w:val="24"/>
        </w:rPr>
        <w:t xml:space="preserve"> Muniz se dispôs a ressignificar suas histórias e seu trabalho por meio da arte. A produção evidencia não apenas as condições de vida e de trabalho em ambientes marcados pela exclusão, mas também a capacidade de transformar o que é descartado em algo de valor, tanto material quanto humano.</w:t>
      </w:r>
    </w:p>
    <w:p w14:paraId="3BEF893D" w14:textId="77777777" w:rsidR="00FB6F0D" w:rsidRDefault="00000000">
      <w:pPr>
        <w:pStyle w:val="normal1"/>
        <w:spacing w:after="0" w:line="360" w:lineRule="auto"/>
        <w:ind w:firstLine="720"/>
        <w:jc w:val="both"/>
        <w:rPr>
          <w:rFonts w:ascii="Arial" w:eastAsia="Arial" w:hAnsi="Arial" w:cs="Arial"/>
          <w:sz w:val="24"/>
          <w:szCs w:val="24"/>
        </w:rPr>
      </w:pPr>
      <w:r>
        <w:rPr>
          <w:rFonts w:ascii="Arial" w:eastAsia="Arial" w:hAnsi="Arial" w:cs="Arial"/>
          <w:sz w:val="24"/>
          <w:szCs w:val="24"/>
        </w:rPr>
        <w:t xml:space="preserve">Mais uma vez, a proposta foi instigar os alunos, por meio de diálogo e debate oral, a repensarem seus hábitos de consumo e refletirem sobre a importância da reutilização, da solidariedade e do reconhecimento da dignidade de cada trabalhador. Como culminância, os estudantes produziram um </w:t>
      </w:r>
      <w:r>
        <w:rPr>
          <w:rFonts w:ascii="Arial" w:eastAsia="Arial" w:hAnsi="Arial" w:cs="Arial"/>
          <w:b/>
          <w:sz w:val="24"/>
          <w:szCs w:val="24"/>
        </w:rPr>
        <w:t>texto reflexivo</w:t>
      </w:r>
      <w:r>
        <w:rPr>
          <w:rFonts w:ascii="Arial" w:eastAsia="Arial" w:hAnsi="Arial" w:cs="Arial"/>
          <w:sz w:val="24"/>
          <w:szCs w:val="24"/>
        </w:rPr>
        <w:t>, registrando suas impressões, sentimentos e aprendizados, fortalecendo assim sua consciência socioambiental e cidadã.</w:t>
      </w:r>
    </w:p>
    <w:p w14:paraId="6F70B762" w14:textId="77777777" w:rsidR="00FB6F0D" w:rsidRDefault="00FB6F0D">
      <w:pPr>
        <w:pStyle w:val="normal1"/>
        <w:spacing w:after="0" w:line="360" w:lineRule="auto"/>
        <w:jc w:val="both"/>
        <w:rPr>
          <w:rFonts w:ascii="Arial" w:eastAsia="Arial" w:hAnsi="Arial" w:cs="Arial"/>
          <w:sz w:val="24"/>
          <w:szCs w:val="24"/>
        </w:rPr>
      </w:pPr>
    </w:p>
    <w:p w14:paraId="52381CB7" w14:textId="77777777" w:rsidR="00FB6F0D" w:rsidRDefault="00000000">
      <w:pPr>
        <w:pStyle w:val="normal1"/>
        <w:spacing w:after="0" w:line="360" w:lineRule="auto"/>
        <w:jc w:val="both"/>
        <w:rPr>
          <w:rFonts w:ascii="Arial" w:eastAsia="Arial" w:hAnsi="Arial" w:cs="Arial"/>
          <w:sz w:val="24"/>
          <w:szCs w:val="24"/>
        </w:rPr>
      </w:pPr>
      <w:r>
        <w:rPr>
          <w:rFonts w:ascii="Arial" w:eastAsia="Arial" w:hAnsi="Arial" w:cs="Arial"/>
          <w:sz w:val="24"/>
          <w:szCs w:val="24"/>
        </w:rPr>
        <w:t xml:space="preserve">Link do documentário: </w:t>
      </w:r>
      <w:hyperlink r:id="rId15">
        <w:r>
          <w:rPr>
            <w:rFonts w:ascii="Arial" w:eastAsia="Arial" w:hAnsi="Arial" w:cs="Arial"/>
            <w:color w:val="1155CC"/>
            <w:sz w:val="24"/>
            <w:szCs w:val="24"/>
            <w:u w:val="single"/>
          </w:rPr>
          <w:t>https://www.youtube.com/watch?v=JLTY7t8c_x0</w:t>
        </w:r>
      </w:hyperlink>
    </w:p>
    <w:p w14:paraId="4DB28AE5" w14:textId="77777777" w:rsidR="00FB6F0D" w:rsidRDefault="00000000">
      <w:pPr>
        <w:pStyle w:val="normal1"/>
        <w:spacing w:after="0" w:line="360" w:lineRule="auto"/>
        <w:jc w:val="both"/>
        <w:rPr>
          <w:rFonts w:ascii="Arial" w:eastAsia="Arial" w:hAnsi="Arial" w:cs="Arial"/>
          <w:sz w:val="24"/>
          <w:szCs w:val="24"/>
        </w:rPr>
      </w:pPr>
      <w:r>
        <w:rPr>
          <w:rFonts w:ascii="Arial" w:eastAsia="Arial" w:hAnsi="Arial" w:cs="Arial"/>
          <w:sz w:val="24"/>
          <w:szCs w:val="24"/>
        </w:rPr>
        <w:t>Obs.: Será exibida somente um trecho do mesmo.</w:t>
      </w:r>
    </w:p>
    <w:p w14:paraId="55875B0B" w14:textId="77777777" w:rsidR="00FB6F0D" w:rsidRDefault="00000000">
      <w:pPr>
        <w:pStyle w:val="normal1"/>
        <w:spacing w:after="0" w:line="360" w:lineRule="auto"/>
        <w:jc w:val="both"/>
        <w:rPr>
          <w:rFonts w:ascii="Arial" w:eastAsia="Arial" w:hAnsi="Arial" w:cs="Arial"/>
          <w:sz w:val="24"/>
          <w:szCs w:val="24"/>
        </w:rPr>
      </w:pPr>
      <w:r>
        <w:rPr>
          <w:noProof/>
        </w:rPr>
        <w:lastRenderedPageBreak/>
        <w:drawing>
          <wp:inline distT="0" distB="0" distL="0" distR="0" wp14:anchorId="15C43C7F" wp14:editId="24517EDA">
            <wp:extent cx="2700020" cy="2700020"/>
            <wp:effectExtent l="0" t="0" r="0" b="0"/>
            <wp:docPr id="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3.png"/>
                    <pic:cNvPicPr>
                      <a:picLocks noChangeAspect="1" noChangeArrowheads="1"/>
                    </pic:cNvPicPr>
                  </pic:nvPicPr>
                  <pic:blipFill>
                    <a:blip r:embed="rId16"/>
                    <a:stretch>
                      <a:fillRect/>
                    </a:stretch>
                  </pic:blipFill>
                  <pic:spPr bwMode="auto">
                    <a:xfrm>
                      <a:off x="0" y="0"/>
                      <a:ext cx="2700020" cy="2700020"/>
                    </a:xfrm>
                    <a:prstGeom prst="rect">
                      <a:avLst/>
                    </a:prstGeom>
                    <a:noFill/>
                  </pic:spPr>
                </pic:pic>
              </a:graphicData>
            </a:graphic>
          </wp:inline>
        </w:drawing>
      </w:r>
    </w:p>
    <w:p w14:paraId="44BC8565" w14:textId="77777777" w:rsidR="00FB6F0D" w:rsidRDefault="00FB6F0D">
      <w:pPr>
        <w:pStyle w:val="normal1"/>
        <w:spacing w:after="0" w:line="360" w:lineRule="auto"/>
        <w:jc w:val="both"/>
        <w:rPr>
          <w:rFonts w:ascii="Arial" w:eastAsia="Arial" w:hAnsi="Arial" w:cs="Arial"/>
          <w:sz w:val="24"/>
          <w:szCs w:val="24"/>
        </w:rPr>
      </w:pPr>
    </w:p>
    <w:p w14:paraId="0F5649B6" w14:textId="77777777" w:rsidR="00FB6F0D" w:rsidRDefault="00000000">
      <w:pPr>
        <w:pStyle w:val="normal1"/>
        <w:spacing w:after="0" w:line="360" w:lineRule="auto"/>
        <w:jc w:val="both"/>
        <w:rPr>
          <w:rFonts w:ascii="Arial" w:eastAsia="Arial" w:hAnsi="Arial" w:cs="Arial"/>
          <w:sz w:val="24"/>
          <w:szCs w:val="24"/>
        </w:rPr>
      </w:pPr>
      <w:r>
        <w:rPr>
          <w:noProof/>
        </w:rPr>
        <w:drawing>
          <wp:inline distT="0" distB="0" distL="0" distR="0" wp14:anchorId="657C29D7" wp14:editId="675E033B">
            <wp:extent cx="2700020" cy="2700020"/>
            <wp:effectExtent l="0" t="0" r="0" b="0"/>
            <wp:docPr id="6"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a:picLocks noChangeAspect="1" noChangeArrowheads="1"/>
                    </pic:cNvPicPr>
                  </pic:nvPicPr>
                  <pic:blipFill>
                    <a:blip r:embed="rId17"/>
                    <a:stretch>
                      <a:fillRect/>
                    </a:stretch>
                  </pic:blipFill>
                  <pic:spPr bwMode="auto">
                    <a:xfrm>
                      <a:off x="0" y="0"/>
                      <a:ext cx="2700020" cy="2700020"/>
                    </a:xfrm>
                    <a:prstGeom prst="rect">
                      <a:avLst/>
                    </a:prstGeom>
                    <a:noFill/>
                  </pic:spPr>
                </pic:pic>
              </a:graphicData>
            </a:graphic>
          </wp:inline>
        </w:drawing>
      </w:r>
    </w:p>
    <w:p w14:paraId="7C5692AC" w14:textId="77777777" w:rsidR="00FB6F0D" w:rsidRDefault="00FB6F0D">
      <w:pPr>
        <w:pStyle w:val="normal1"/>
        <w:spacing w:after="0" w:line="360" w:lineRule="auto"/>
        <w:jc w:val="both"/>
        <w:rPr>
          <w:rFonts w:ascii="Arial" w:eastAsia="Arial" w:hAnsi="Arial" w:cs="Arial"/>
          <w:sz w:val="24"/>
          <w:szCs w:val="24"/>
        </w:rPr>
      </w:pPr>
    </w:p>
    <w:p w14:paraId="2045BC3C" w14:textId="77777777" w:rsidR="00FB6F0D" w:rsidRDefault="00000000">
      <w:pPr>
        <w:pStyle w:val="normal1"/>
        <w:spacing w:after="0" w:line="360" w:lineRule="auto"/>
        <w:jc w:val="both"/>
        <w:rPr>
          <w:rFonts w:ascii="Arial" w:eastAsia="Arial" w:hAnsi="Arial" w:cs="Arial"/>
          <w:sz w:val="24"/>
          <w:szCs w:val="24"/>
        </w:rPr>
      </w:pPr>
      <w:r>
        <w:rPr>
          <w:noProof/>
        </w:rPr>
        <w:drawing>
          <wp:inline distT="0" distB="0" distL="0" distR="0" wp14:anchorId="1CAEDE61" wp14:editId="7B95F0F2">
            <wp:extent cx="2700020" cy="2700020"/>
            <wp:effectExtent l="0" t="0" r="0" b="0"/>
            <wp:docPr id="7"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20.png"/>
                    <pic:cNvPicPr>
                      <a:picLocks noChangeAspect="1" noChangeArrowheads="1"/>
                    </pic:cNvPicPr>
                  </pic:nvPicPr>
                  <pic:blipFill>
                    <a:blip r:embed="rId18"/>
                    <a:stretch>
                      <a:fillRect/>
                    </a:stretch>
                  </pic:blipFill>
                  <pic:spPr bwMode="auto">
                    <a:xfrm>
                      <a:off x="0" y="0"/>
                      <a:ext cx="2700020" cy="2700020"/>
                    </a:xfrm>
                    <a:prstGeom prst="rect">
                      <a:avLst/>
                    </a:prstGeom>
                    <a:noFill/>
                  </pic:spPr>
                </pic:pic>
              </a:graphicData>
            </a:graphic>
          </wp:inline>
        </w:drawing>
      </w:r>
    </w:p>
    <w:p w14:paraId="2E530511" w14:textId="77777777" w:rsidR="00FB6F0D" w:rsidRDefault="00FB6F0D">
      <w:pPr>
        <w:pStyle w:val="normal1"/>
        <w:spacing w:after="0" w:line="360" w:lineRule="auto"/>
        <w:jc w:val="both"/>
        <w:rPr>
          <w:rFonts w:ascii="Arial" w:eastAsia="Arial" w:hAnsi="Arial" w:cs="Arial"/>
          <w:sz w:val="24"/>
          <w:szCs w:val="24"/>
        </w:rPr>
      </w:pPr>
    </w:p>
    <w:p w14:paraId="41F62AA7" w14:textId="77777777" w:rsidR="00FB6F0D" w:rsidRDefault="00FB6F0D">
      <w:pPr>
        <w:pStyle w:val="normal1"/>
        <w:spacing w:after="0" w:line="360" w:lineRule="auto"/>
        <w:jc w:val="both"/>
        <w:rPr>
          <w:rFonts w:ascii="Arial" w:eastAsia="Arial" w:hAnsi="Arial" w:cs="Arial"/>
          <w:sz w:val="24"/>
          <w:szCs w:val="24"/>
        </w:rPr>
      </w:pPr>
    </w:p>
    <w:p w14:paraId="1BCF1B77" w14:textId="77777777" w:rsidR="00FB6F0D" w:rsidRDefault="00000000">
      <w:pPr>
        <w:pStyle w:val="normal1"/>
        <w:spacing w:after="0" w:line="360" w:lineRule="auto"/>
        <w:jc w:val="both"/>
        <w:rPr>
          <w:rFonts w:ascii="Arial" w:eastAsia="Arial" w:hAnsi="Arial" w:cs="Arial"/>
          <w:sz w:val="24"/>
          <w:szCs w:val="24"/>
        </w:rPr>
      </w:pPr>
      <w:r>
        <w:rPr>
          <w:rFonts w:ascii="Arial" w:eastAsia="Arial" w:hAnsi="Arial" w:cs="Arial"/>
          <w:sz w:val="24"/>
          <w:szCs w:val="24"/>
        </w:rPr>
        <w:t xml:space="preserve">Etapa/Ação 03: Em continuidade às reflexões, utilizaremos o poema </w:t>
      </w:r>
      <w:r>
        <w:rPr>
          <w:rFonts w:ascii="Arial" w:eastAsia="Arial" w:hAnsi="Arial" w:cs="Arial"/>
          <w:b/>
          <w:sz w:val="24"/>
          <w:szCs w:val="24"/>
        </w:rPr>
        <w:t>“Colcha de Retalho”</w:t>
      </w:r>
      <w:r>
        <w:rPr>
          <w:rFonts w:ascii="Arial" w:eastAsia="Arial" w:hAnsi="Arial" w:cs="Arial"/>
          <w:sz w:val="24"/>
          <w:szCs w:val="24"/>
        </w:rPr>
        <w:t xml:space="preserve">, da autora </w:t>
      </w:r>
      <w:r>
        <w:rPr>
          <w:rFonts w:ascii="Arial" w:eastAsia="Arial" w:hAnsi="Arial" w:cs="Arial"/>
          <w:b/>
          <w:sz w:val="24"/>
          <w:szCs w:val="24"/>
        </w:rPr>
        <w:t xml:space="preserve">Cris </w:t>
      </w:r>
      <w:proofErr w:type="spellStart"/>
      <w:r>
        <w:rPr>
          <w:rFonts w:ascii="Arial" w:eastAsia="Arial" w:hAnsi="Arial" w:cs="Arial"/>
          <w:b/>
          <w:sz w:val="24"/>
          <w:szCs w:val="24"/>
        </w:rPr>
        <w:t>Pizziment</w:t>
      </w:r>
      <w:proofErr w:type="spellEnd"/>
      <w:r>
        <w:rPr>
          <w:rFonts w:ascii="Arial" w:eastAsia="Arial" w:hAnsi="Arial" w:cs="Arial"/>
          <w:sz w:val="24"/>
          <w:szCs w:val="24"/>
        </w:rPr>
        <w:t xml:space="preserve">, que traz uma mensagem profunda sobre a importância das novas aprendizagens, da convivência com diferentes pessoas e da forma como lidamos com nossos sentimentos. A metáfora da </w:t>
      </w:r>
      <w:r>
        <w:rPr>
          <w:rFonts w:ascii="Arial" w:eastAsia="Arial" w:hAnsi="Arial" w:cs="Arial"/>
          <w:i/>
          <w:sz w:val="24"/>
          <w:szCs w:val="24"/>
        </w:rPr>
        <w:t>colcha de retalhos</w:t>
      </w:r>
      <w:r>
        <w:rPr>
          <w:rFonts w:ascii="Arial" w:eastAsia="Arial" w:hAnsi="Arial" w:cs="Arial"/>
          <w:sz w:val="24"/>
          <w:szCs w:val="24"/>
        </w:rPr>
        <w:t xml:space="preserve"> simboliza a vida construída a partir de múltiplas experiências, saberes e relações, mostrando que cada pedaço — por mais simples que pareça — tem valor e contribui para o todo.</w:t>
      </w:r>
    </w:p>
    <w:p w14:paraId="735D730D" w14:textId="77777777" w:rsidR="00FB6F0D" w:rsidRDefault="00000000">
      <w:pPr>
        <w:pStyle w:val="normal1"/>
        <w:spacing w:after="0" w:line="360" w:lineRule="auto"/>
        <w:jc w:val="both"/>
        <w:rPr>
          <w:rFonts w:ascii="Arial" w:eastAsia="Arial" w:hAnsi="Arial" w:cs="Arial"/>
          <w:sz w:val="24"/>
          <w:szCs w:val="24"/>
        </w:rPr>
      </w:pPr>
      <w:r>
        <w:rPr>
          <w:rFonts w:ascii="Arial" w:eastAsia="Arial" w:hAnsi="Arial" w:cs="Arial"/>
          <w:sz w:val="24"/>
          <w:szCs w:val="24"/>
        </w:rPr>
        <w:t xml:space="preserve">O poema também ressalta o </w:t>
      </w:r>
      <w:r>
        <w:rPr>
          <w:rFonts w:ascii="Arial" w:eastAsia="Arial" w:hAnsi="Arial" w:cs="Arial"/>
          <w:b/>
          <w:sz w:val="24"/>
          <w:szCs w:val="24"/>
        </w:rPr>
        <w:t>cuidado em suas diversas dimensões</w:t>
      </w:r>
      <w:r>
        <w:rPr>
          <w:rFonts w:ascii="Arial" w:eastAsia="Arial" w:hAnsi="Arial" w:cs="Arial"/>
          <w:sz w:val="24"/>
          <w:szCs w:val="24"/>
        </w:rPr>
        <w:t>: o cuidado de si, que envolve autoestima, responsabilidade e respeito às próprias necessidades; o cuidado do outro, que se manifesta na empatia, solidariedade e cooperação; e o cuidado com a natureza, que implica em escolhas conscientes para preservar o meio ambiente e garantir um futuro mais sustentável.</w:t>
      </w:r>
    </w:p>
    <w:p w14:paraId="6313BD38" w14:textId="77777777" w:rsidR="00FB6F0D" w:rsidRDefault="00000000">
      <w:pPr>
        <w:pStyle w:val="normal1"/>
        <w:spacing w:after="0" w:line="360" w:lineRule="auto"/>
        <w:ind w:firstLine="720"/>
        <w:jc w:val="both"/>
        <w:rPr>
          <w:rFonts w:ascii="Arial" w:eastAsia="Arial" w:hAnsi="Arial" w:cs="Arial"/>
          <w:sz w:val="24"/>
          <w:szCs w:val="24"/>
        </w:rPr>
      </w:pPr>
      <w:r>
        <w:rPr>
          <w:rFonts w:ascii="Arial" w:eastAsia="Arial" w:hAnsi="Arial" w:cs="Arial"/>
          <w:sz w:val="24"/>
          <w:szCs w:val="24"/>
        </w:rPr>
        <w:t xml:space="preserve">Essa leitura dialoga diretamente com os </w:t>
      </w:r>
      <w:r>
        <w:rPr>
          <w:rFonts w:ascii="Arial" w:eastAsia="Arial" w:hAnsi="Arial" w:cs="Arial"/>
          <w:b/>
          <w:sz w:val="24"/>
          <w:szCs w:val="24"/>
        </w:rPr>
        <w:t>vídeos anteriormente trabalhados</w:t>
      </w:r>
      <w:r>
        <w:rPr>
          <w:rFonts w:ascii="Arial" w:eastAsia="Arial" w:hAnsi="Arial" w:cs="Arial"/>
          <w:sz w:val="24"/>
          <w:szCs w:val="24"/>
        </w:rPr>
        <w:t xml:space="preserve"> — </w:t>
      </w:r>
      <w:proofErr w:type="spellStart"/>
      <w:r>
        <w:rPr>
          <w:rFonts w:ascii="Arial" w:eastAsia="Arial" w:hAnsi="Arial" w:cs="Arial"/>
          <w:i/>
          <w:sz w:val="24"/>
          <w:szCs w:val="24"/>
        </w:rPr>
        <w:t>Made</w:t>
      </w:r>
      <w:proofErr w:type="spellEnd"/>
      <w:r>
        <w:rPr>
          <w:rFonts w:ascii="Arial" w:eastAsia="Arial" w:hAnsi="Arial" w:cs="Arial"/>
          <w:i/>
          <w:sz w:val="24"/>
          <w:szCs w:val="24"/>
        </w:rPr>
        <w:t xml:space="preserve"> in Bangladesh</w:t>
      </w:r>
      <w:r>
        <w:rPr>
          <w:rFonts w:ascii="Arial" w:eastAsia="Arial" w:hAnsi="Arial" w:cs="Arial"/>
          <w:sz w:val="24"/>
          <w:szCs w:val="24"/>
        </w:rPr>
        <w:t xml:space="preserve"> e </w:t>
      </w:r>
      <w:r>
        <w:rPr>
          <w:rFonts w:ascii="Arial" w:eastAsia="Arial" w:hAnsi="Arial" w:cs="Arial"/>
          <w:i/>
          <w:sz w:val="24"/>
          <w:szCs w:val="24"/>
        </w:rPr>
        <w:t>Lixo Extraordinário</w:t>
      </w:r>
      <w:r>
        <w:rPr>
          <w:rFonts w:ascii="Arial" w:eastAsia="Arial" w:hAnsi="Arial" w:cs="Arial"/>
          <w:sz w:val="24"/>
          <w:szCs w:val="24"/>
        </w:rPr>
        <w:t xml:space="preserve"> — pois amplia a compreensão sobre as consequências do consumo desenfreado e da exploração de pessoas e recursos naturais. Enquanto os documentários trouxeram realidades de exploração, desigualdade e impacto ambiental, o poema vem como um convite à construção coletiva, ao respeito mútuo e ao fortalecimento dos laços humanos e ambientais.</w:t>
      </w:r>
    </w:p>
    <w:p w14:paraId="074F0528" w14:textId="77777777" w:rsidR="00FB6F0D" w:rsidRDefault="00000000">
      <w:pPr>
        <w:pStyle w:val="normal1"/>
        <w:spacing w:after="0" w:line="360" w:lineRule="auto"/>
        <w:ind w:firstLine="720"/>
        <w:jc w:val="both"/>
        <w:rPr>
          <w:rFonts w:ascii="Arial" w:eastAsia="Arial" w:hAnsi="Arial" w:cs="Arial"/>
          <w:sz w:val="24"/>
          <w:szCs w:val="24"/>
        </w:rPr>
      </w:pPr>
      <w:r>
        <w:rPr>
          <w:rFonts w:ascii="Arial" w:eastAsia="Arial" w:hAnsi="Arial" w:cs="Arial"/>
          <w:sz w:val="24"/>
          <w:szCs w:val="24"/>
        </w:rPr>
        <w:t xml:space="preserve">Dessa forma, o poema contribui para consolidar os </w:t>
      </w:r>
      <w:r>
        <w:rPr>
          <w:rFonts w:ascii="Arial" w:eastAsia="Arial" w:hAnsi="Arial" w:cs="Arial"/>
          <w:b/>
          <w:sz w:val="24"/>
          <w:szCs w:val="24"/>
        </w:rPr>
        <w:t>objetivos centrais da proposta</w:t>
      </w:r>
      <w:r>
        <w:rPr>
          <w:rFonts w:ascii="Arial" w:eastAsia="Arial" w:hAnsi="Arial" w:cs="Arial"/>
          <w:sz w:val="24"/>
          <w:szCs w:val="24"/>
        </w:rPr>
        <w:t xml:space="preserve">: incentivar a reflexão crítica, promover atitudes de cuidado e responsabilidade, valorizar saberes tradicionais e estimular práticas sustentáveis. Ele também se conecta à atividade prática da </w:t>
      </w:r>
      <w:r>
        <w:rPr>
          <w:rFonts w:ascii="Arial" w:eastAsia="Arial" w:hAnsi="Arial" w:cs="Arial"/>
          <w:b/>
          <w:sz w:val="24"/>
          <w:szCs w:val="24"/>
        </w:rPr>
        <w:t>confecção de tapetes de retalho</w:t>
      </w:r>
      <w:r>
        <w:rPr>
          <w:rFonts w:ascii="Arial" w:eastAsia="Arial" w:hAnsi="Arial" w:cs="Arial"/>
          <w:sz w:val="24"/>
          <w:szCs w:val="24"/>
        </w:rPr>
        <w:t>, mostrando que, assim como os pedaços de tecido, cada gesto de cuidado e cada experiência vivida se unem para formar algo maior, bonito e significativo.</w:t>
      </w:r>
    </w:p>
    <w:p w14:paraId="7D859403" w14:textId="77777777" w:rsidR="00FB6F0D" w:rsidRDefault="00FB6F0D">
      <w:pPr>
        <w:pStyle w:val="normal1"/>
        <w:spacing w:after="0" w:line="360" w:lineRule="auto"/>
        <w:jc w:val="both"/>
        <w:rPr>
          <w:rFonts w:ascii="Arial" w:eastAsia="Arial" w:hAnsi="Arial" w:cs="Arial"/>
          <w:sz w:val="24"/>
          <w:szCs w:val="24"/>
        </w:rPr>
      </w:pPr>
    </w:p>
    <w:p w14:paraId="088C380C" w14:textId="77777777" w:rsidR="00FB6F0D" w:rsidRDefault="00000000">
      <w:pPr>
        <w:pStyle w:val="normal1"/>
        <w:spacing w:after="0" w:line="360" w:lineRule="auto"/>
        <w:jc w:val="both"/>
        <w:rPr>
          <w:rFonts w:ascii="Arial" w:eastAsia="Arial" w:hAnsi="Arial" w:cs="Arial"/>
          <w:b/>
          <w:sz w:val="20"/>
          <w:szCs w:val="20"/>
        </w:rPr>
      </w:pPr>
      <w:r>
        <w:rPr>
          <w:rFonts w:ascii="Arial" w:eastAsia="Arial" w:hAnsi="Arial" w:cs="Arial"/>
          <w:b/>
          <w:sz w:val="20"/>
          <w:szCs w:val="20"/>
        </w:rPr>
        <w:t xml:space="preserve">Colcha de retalhos, de Cris </w:t>
      </w:r>
      <w:proofErr w:type="spellStart"/>
      <w:r>
        <w:rPr>
          <w:rFonts w:ascii="Arial" w:eastAsia="Arial" w:hAnsi="Arial" w:cs="Arial"/>
          <w:b/>
          <w:sz w:val="20"/>
          <w:szCs w:val="20"/>
        </w:rPr>
        <w:t>Pizziment</w:t>
      </w:r>
      <w:proofErr w:type="spellEnd"/>
    </w:p>
    <w:p w14:paraId="064EC8B4" w14:textId="77777777" w:rsidR="00FB6F0D" w:rsidRDefault="00FB6F0D">
      <w:pPr>
        <w:pStyle w:val="normal1"/>
        <w:spacing w:after="0" w:line="360" w:lineRule="auto"/>
        <w:jc w:val="both"/>
        <w:rPr>
          <w:rFonts w:ascii="Arial" w:eastAsia="Arial" w:hAnsi="Arial" w:cs="Arial"/>
          <w:b/>
          <w:sz w:val="20"/>
          <w:szCs w:val="20"/>
        </w:rPr>
      </w:pPr>
    </w:p>
    <w:p w14:paraId="1776588A" w14:textId="77777777" w:rsidR="00FB6F0D" w:rsidRDefault="00000000">
      <w:pPr>
        <w:pStyle w:val="normal1"/>
        <w:spacing w:after="0" w:line="360" w:lineRule="auto"/>
        <w:jc w:val="both"/>
        <w:rPr>
          <w:rFonts w:ascii="Arial" w:eastAsia="Arial" w:hAnsi="Arial" w:cs="Arial"/>
          <w:b/>
          <w:sz w:val="20"/>
          <w:szCs w:val="20"/>
          <w:highlight w:val="white"/>
        </w:rPr>
      </w:pPr>
      <w:r>
        <w:rPr>
          <w:rFonts w:ascii="Arial" w:eastAsia="Arial" w:hAnsi="Arial" w:cs="Arial"/>
          <w:b/>
          <w:sz w:val="20"/>
          <w:szCs w:val="20"/>
          <w:highlight w:val="white"/>
        </w:rPr>
        <w:t>Sou feita de retalhos.</w:t>
      </w:r>
    </w:p>
    <w:p w14:paraId="322F73FC" w14:textId="77777777" w:rsidR="00FB6F0D" w:rsidRDefault="00000000">
      <w:pPr>
        <w:pStyle w:val="normal1"/>
        <w:spacing w:after="0" w:line="360" w:lineRule="auto"/>
        <w:jc w:val="both"/>
        <w:rPr>
          <w:rFonts w:ascii="Arial" w:eastAsia="Arial" w:hAnsi="Arial" w:cs="Arial"/>
          <w:b/>
          <w:sz w:val="20"/>
          <w:szCs w:val="20"/>
          <w:highlight w:val="white"/>
        </w:rPr>
      </w:pPr>
      <w:r>
        <w:rPr>
          <w:rFonts w:ascii="Arial" w:eastAsia="Arial" w:hAnsi="Arial" w:cs="Arial"/>
          <w:b/>
          <w:sz w:val="20"/>
          <w:szCs w:val="20"/>
          <w:highlight w:val="white"/>
        </w:rPr>
        <w:t>Pedacinhos coloridos de cada vida que passa pela minha e que vou costurando na alma.</w:t>
      </w:r>
    </w:p>
    <w:p w14:paraId="618159D2" w14:textId="77777777" w:rsidR="00FB6F0D" w:rsidRDefault="00000000">
      <w:pPr>
        <w:pStyle w:val="normal1"/>
        <w:spacing w:after="0" w:line="360" w:lineRule="auto"/>
        <w:jc w:val="both"/>
        <w:rPr>
          <w:rFonts w:ascii="Arial" w:eastAsia="Arial" w:hAnsi="Arial" w:cs="Arial"/>
          <w:b/>
          <w:sz w:val="20"/>
          <w:szCs w:val="20"/>
          <w:highlight w:val="white"/>
        </w:rPr>
      </w:pPr>
      <w:r>
        <w:rPr>
          <w:rFonts w:ascii="Arial" w:eastAsia="Arial" w:hAnsi="Arial" w:cs="Arial"/>
          <w:b/>
          <w:sz w:val="20"/>
          <w:szCs w:val="20"/>
          <w:highlight w:val="white"/>
        </w:rPr>
        <w:t>Nem sempre bonitos, nem sempre felizes, mas me acrescentam e me fazem ser quem eu sou.</w:t>
      </w:r>
    </w:p>
    <w:p w14:paraId="3A5FADDF" w14:textId="77777777" w:rsidR="00FB6F0D" w:rsidRDefault="00000000">
      <w:pPr>
        <w:pStyle w:val="normal1"/>
        <w:spacing w:after="0" w:line="360" w:lineRule="auto"/>
        <w:jc w:val="both"/>
        <w:rPr>
          <w:rFonts w:ascii="Arial" w:eastAsia="Arial" w:hAnsi="Arial" w:cs="Arial"/>
          <w:b/>
          <w:sz w:val="20"/>
          <w:szCs w:val="20"/>
          <w:highlight w:val="white"/>
        </w:rPr>
      </w:pPr>
      <w:r>
        <w:rPr>
          <w:rFonts w:ascii="Arial" w:eastAsia="Arial" w:hAnsi="Arial" w:cs="Arial"/>
          <w:b/>
          <w:sz w:val="20"/>
          <w:szCs w:val="20"/>
          <w:highlight w:val="white"/>
        </w:rPr>
        <w:t>Em cada encontro, em cada contato, vou ficando maior...</w:t>
      </w:r>
    </w:p>
    <w:p w14:paraId="039E2306" w14:textId="77777777" w:rsidR="00FB6F0D" w:rsidRDefault="00000000">
      <w:pPr>
        <w:pStyle w:val="normal1"/>
        <w:spacing w:after="0" w:line="360" w:lineRule="auto"/>
        <w:jc w:val="both"/>
        <w:rPr>
          <w:rFonts w:ascii="Arial" w:eastAsia="Arial" w:hAnsi="Arial" w:cs="Arial"/>
          <w:b/>
          <w:sz w:val="20"/>
          <w:szCs w:val="20"/>
          <w:highlight w:val="white"/>
        </w:rPr>
      </w:pPr>
      <w:r>
        <w:rPr>
          <w:rFonts w:ascii="Arial" w:eastAsia="Arial" w:hAnsi="Arial" w:cs="Arial"/>
          <w:b/>
          <w:sz w:val="20"/>
          <w:szCs w:val="20"/>
          <w:highlight w:val="white"/>
        </w:rPr>
        <w:t>Em cada retalho, uma vida, uma lição, um carinho, uma saudade...</w:t>
      </w:r>
    </w:p>
    <w:p w14:paraId="64B25CF1" w14:textId="77777777" w:rsidR="00FB6F0D" w:rsidRDefault="00000000">
      <w:pPr>
        <w:pStyle w:val="normal1"/>
        <w:spacing w:after="0" w:line="360" w:lineRule="auto"/>
        <w:jc w:val="both"/>
        <w:rPr>
          <w:rFonts w:ascii="Arial" w:eastAsia="Arial" w:hAnsi="Arial" w:cs="Arial"/>
          <w:b/>
          <w:sz w:val="20"/>
          <w:szCs w:val="20"/>
          <w:highlight w:val="white"/>
        </w:rPr>
      </w:pPr>
      <w:r>
        <w:rPr>
          <w:rFonts w:ascii="Arial" w:eastAsia="Arial" w:hAnsi="Arial" w:cs="Arial"/>
          <w:b/>
          <w:sz w:val="20"/>
          <w:szCs w:val="20"/>
          <w:highlight w:val="white"/>
        </w:rPr>
        <w:t>Que me tornam mais pessoa, mais humana, mais completa.</w:t>
      </w:r>
    </w:p>
    <w:p w14:paraId="29A4797F" w14:textId="77777777" w:rsidR="00FB6F0D" w:rsidRDefault="00FB6F0D">
      <w:pPr>
        <w:pStyle w:val="normal1"/>
        <w:spacing w:after="0" w:line="360" w:lineRule="auto"/>
        <w:jc w:val="both"/>
        <w:rPr>
          <w:rFonts w:ascii="Arial" w:eastAsia="Arial" w:hAnsi="Arial" w:cs="Arial"/>
          <w:b/>
          <w:sz w:val="20"/>
          <w:szCs w:val="20"/>
        </w:rPr>
      </w:pPr>
    </w:p>
    <w:p w14:paraId="25D5BEDA" w14:textId="77777777" w:rsidR="00FB6F0D" w:rsidRDefault="00000000">
      <w:pPr>
        <w:pStyle w:val="normal1"/>
        <w:spacing w:after="0" w:line="360" w:lineRule="auto"/>
        <w:jc w:val="both"/>
        <w:rPr>
          <w:rFonts w:ascii="Arial" w:eastAsia="Arial" w:hAnsi="Arial" w:cs="Arial"/>
          <w:b/>
          <w:sz w:val="20"/>
          <w:szCs w:val="20"/>
          <w:highlight w:val="white"/>
        </w:rPr>
      </w:pPr>
      <w:r>
        <w:rPr>
          <w:rFonts w:ascii="Arial" w:eastAsia="Arial" w:hAnsi="Arial" w:cs="Arial"/>
          <w:b/>
          <w:sz w:val="20"/>
          <w:szCs w:val="20"/>
          <w:highlight w:val="white"/>
        </w:rPr>
        <w:lastRenderedPageBreak/>
        <w:t>E penso que é assim mesmo que a vida se faz: de pedaços de outras gentes que vão se tornando parte da gente também.</w:t>
      </w:r>
    </w:p>
    <w:p w14:paraId="14077023" w14:textId="77777777" w:rsidR="00FB6F0D" w:rsidRDefault="00000000">
      <w:pPr>
        <w:pStyle w:val="normal1"/>
        <w:spacing w:after="0" w:line="360" w:lineRule="auto"/>
        <w:jc w:val="both"/>
        <w:rPr>
          <w:rFonts w:ascii="Arial" w:eastAsia="Arial" w:hAnsi="Arial" w:cs="Arial"/>
          <w:b/>
          <w:sz w:val="20"/>
          <w:szCs w:val="20"/>
          <w:highlight w:val="white"/>
        </w:rPr>
      </w:pPr>
      <w:r>
        <w:rPr>
          <w:rFonts w:ascii="Arial" w:eastAsia="Arial" w:hAnsi="Arial" w:cs="Arial"/>
          <w:b/>
          <w:sz w:val="20"/>
          <w:szCs w:val="20"/>
          <w:highlight w:val="white"/>
        </w:rPr>
        <w:t>E a melhor parte é que nunca estaremos prontos, finalizados...</w:t>
      </w:r>
    </w:p>
    <w:p w14:paraId="7C65B85E" w14:textId="77777777" w:rsidR="00FB6F0D" w:rsidRDefault="00000000">
      <w:pPr>
        <w:pStyle w:val="normal1"/>
        <w:spacing w:after="0" w:line="360" w:lineRule="auto"/>
        <w:jc w:val="both"/>
        <w:rPr>
          <w:rFonts w:ascii="Arial" w:eastAsia="Arial" w:hAnsi="Arial" w:cs="Arial"/>
          <w:b/>
          <w:sz w:val="20"/>
          <w:szCs w:val="20"/>
          <w:highlight w:val="white"/>
        </w:rPr>
      </w:pPr>
      <w:r>
        <w:rPr>
          <w:rFonts w:ascii="Arial" w:eastAsia="Arial" w:hAnsi="Arial" w:cs="Arial"/>
          <w:b/>
          <w:sz w:val="20"/>
          <w:szCs w:val="20"/>
          <w:highlight w:val="white"/>
        </w:rPr>
        <w:t>Haverá sempre um retalho novo para adicionar a alma.</w:t>
      </w:r>
    </w:p>
    <w:p w14:paraId="655EDD31" w14:textId="77777777" w:rsidR="00FB6F0D" w:rsidRDefault="00FB6F0D">
      <w:pPr>
        <w:pStyle w:val="normal1"/>
        <w:spacing w:after="0" w:line="360" w:lineRule="auto"/>
        <w:jc w:val="both"/>
        <w:rPr>
          <w:rFonts w:ascii="Arial" w:eastAsia="Arial" w:hAnsi="Arial" w:cs="Arial"/>
          <w:b/>
          <w:sz w:val="20"/>
          <w:szCs w:val="20"/>
        </w:rPr>
      </w:pPr>
    </w:p>
    <w:p w14:paraId="03588223" w14:textId="77777777" w:rsidR="00FB6F0D" w:rsidRDefault="00000000">
      <w:pPr>
        <w:pStyle w:val="normal1"/>
        <w:spacing w:after="0" w:line="360" w:lineRule="auto"/>
        <w:jc w:val="both"/>
        <w:rPr>
          <w:rFonts w:ascii="Arial" w:eastAsia="Arial" w:hAnsi="Arial" w:cs="Arial"/>
          <w:b/>
          <w:sz w:val="20"/>
          <w:szCs w:val="20"/>
          <w:highlight w:val="white"/>
        </w:rPr>
      </w:pPr>
      <w:r>
        <w:rPr>
          <w:rFonts w:ascii="Arial" w:eastAsia="Arial" w:hAnsi="Arial" w:cs="Arial"/>
          <w:b/>
          <w:sz w:val="20"/>
          <w:szCs w:val="20"/>
          <w:highlight w:val="white"/>
        </w:rPr>
        <w:t>Portanto, obrigada a cada um de vocês, que fazem parte da minha vida e que me permitem engrandecer minha história com os retalhos deixados em mim. Que eu também possa deixar pedacinhos de mim pelos caminhos e que eles possam ser parte das suas histórias.</w:t>
      </w:r>
    </w:p>
    <w:p w14:paraId="75852A50" w14:textId="77777777" w:rsidR="00FB6F0D" w:rsidRDefault="00FB6F0D">
      <w:pPr>
        <w:pStyle w:val="normal1"/>
        <w:spacing w:after="0" w:line="360" w:lineRule="auto"/>
        <w:jc w:val="both"/>
        <w:rPr>
          <w:rFonts w:ascii="Arial" w:eastAsia="Arial" w:hAnsi="Arial" w:cs="Arial"/>
          <w:b/>
          <w:sz w:val="20"/>
          <w:szCs w:val="20"/>
        </w:rPr>
      </w:pPr>
    </w:p>
    <w:p w14:paraId="10B548B6" w14:textId="77777777" w:rsidR="00FB6F0D" w:rsidRDefault="00000000">
      <w:pPr>
        <w:pStyle w:val="normal1"/>
        <w:spacing w:after="0" w:line="360" w:lineRule="auto"/>
        <w:jc w:val="both"/>
        <w:rPr>
          <w:rFonts w:ascii="Arial" w:eastAsia="Arial" w:hAnsi="Arial" w:cs="Arial"/>
          <w:b/>
          <w:sz w:val="20"/>
          <w:szCs w:val="20"/>
          <w:highlight w:val="white"/>
        </w:rPr>
      </w:pPr>
      <w:r>
        <w:rPr>
          <w:rFonts w:ascii="Arial" w:eastAsia="Arial" w:hAnsi="Arial" w:cs="Arial"/>
          <w:b/>
          <w:sz w:val="20"/>
          <w:szCs w:val="20"/>
          <w:highlight w:val="white"/>
        </w:rPr>
        <w:t>E que assim, de retalho em retalho, possamos nos tornar, um dia, um imenso bordado de "nós".</w:t>
      </w:r>
    </w:p>
    <w:p w14:paraId="15B31528" w14:textId="77777777" w:rsidR="00FB6F0D" w:rsidRDefault="00000000">
      <w:pPr>
        <w:pStyle w:val="normal1"/>
        <w:spacing w:after="0" w:line="360" w:lineRule="auto"/>
        <w:jc w:val="both"/>
        <w:rPr>
          <w:rFonts w:ascii="Arial" w:eastAsia="Arial" w:hAnsi="Arial" w:cs="Arial"/>
          <w:b/>
          <w:sz w:val="20"/>
          <w:szCs w:val="20"/>
          <w:highlight w:val="white"/>
        </w:rPr>
      </w:pPr>
      <w:r>
        <w:rPr>
          <w:noProof/>
        </w:rPr>
        <w:drawing>
          <wp:inline distT="0" distB="0" distL="0" distR="0" wp14:anchorId="42497F95" wp14:editId="18B040C9">
            <wp:extent cx="2700020" cy="2700020"/>
            <wp:effectExtent l="0" t="0" r="0" b="0"/>
            <wp:docPr id="8"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7.png"/>
                    <pic:cNvPicPr>
                      <a:picLocks noChangeAspect="1" noChangeArrowheads="1"/>
                    </pic:cNvPicPr>
                  </pic:nvPicPr>
                  <pic:blipFill>
                    <a:blip r:embed="rId19"/>
                    <a:stretch>
                      <a:fillRect/>
                    </a:stretch>
                  </pic:blipFill>
                  <pic:spPr bwMode="auto">
                    <a:xfrm>
                      <a:off x="0" y="0"/>
                      <a:ext cx="2700020" cy="2700020"/>
                    </a:xfrm>
                    <a:prstGeom prst="rect">
                      <a:avLst/>
                    </a:prstGeom>
                    <a:noFill/>
                  </pic:spPr>
                </pic:pic>
              </a:graphicData>
            </a:graphic>
          </wp:inline>
        </w:drawing>
      </w:r>
    </w:p>
    <w:p w14:paraId="123F6B5D" w14:textId="77777777" w:rsidR="00FB6F0D" w:rsidRDefault="00000000">
      <w:pPr>
        <w:pStyle w:val="normal1"/>
        <w:spacing w:after="0" w:line="360" w:lineRule="auto"/>
        <w:jc w:val="both"/>
        <w:rPr>
          <w:rFonts w:ascii="Arial" w:eastAsia="Arial" w:hAnsi="Arial" w:cs="Arial"/>
          <w:b/>
          <w:sz w:val="20"/>
          <w:szCs w:val="20"/>
          <w:highlight w:val="white"/>
        </w:rPr>
      </w:pPr>
      <w:r>
        <w:rPr>
          <w:noProof/>
        </w:rPr>
        <w:drawing>
          <wp:inline distT="0" distB="0" distL="0" distR="0" wp14:anchorId="3CB227B3" wp14:editId="19A9DF36">
            <wp:extent cx="2700020" cy="2700020"/>
            <wp:effectExtent l="0" t="0" r="0" b="0"/>
            <wp:docPr id="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2.png"/>
                    <pic:cNvPicPr>
                      <a:picLocks noChangeAspect="1" noChangeArrowheads="1"/>
                    </pic:cNvPicPr>
                  </pic:nvPicPr>
                  <pic:blipFill>
                    <a:blip r:embed="rId20"/>
                    <a:stretch>
                      <a:fillRect/>
                    </a:stretch>
                  </pic:blipFill>
                  <pic:spPr bwMode="auto">
                    <a:xfrm>
                      <a:off x="0" y="0"/>
                      <a:ext cx="2700020" cy="2700020"/>
                    </a:xfrm>
                    <a:prstGeom prst="rect">
                      <a:avLst/>
                    </a:prstGeom>
                    <a:noFill/>
                  </pic:spPr>
                </pic:pic>
              </a:graphicData>
            </a:graphic>
          </wp:inline>
        </w:drawing>
      </w:r>
    </w:p>
    <w:p w14:paraId="26067B5F" w14:textId="77777777" w:rsidR="00FB6F0D" w:rsidRDefault="00FB6F0D">
      <w:pPr>
        <w:pStyle w:val="normal1"/>
        <w:spacing w:after="0" w:line="360" w:lineRule="auto"/>
        <w:jc w:val="both"/>
        <w:rPr>
          <w:rFonts w:ascii="Arial" w:eastAsia="Arial" w:hAnsi="Arial" w:cs="Arial"/>
          <w:sz w:val="24"/>
          <w:szCs w:val="24"/>
        </w:rPr>
      </w:pPr>
    </w:p>
    <w:p w14:paraId="61B7A1E8" w14:textId="77777777" w:rsidR="00FB6F0D" w:rsidRDefault="00000000">
      <w:pPr>
        <w:pStyle w:val="normal1"/>
        <w:spacing w:after="0" w:line="360" w:lineRule="auto"/>
        <w:jc w:val="both"/>
        <w:rPr>
          <w:rFonts w:ascii="Arial" w:eastAsia="Arial" w:hAnsi="Arial" w:cs="Arial"/>
          <w:sz w:val="24"/>
          <w:szCs w:val="24"/>
        </w:rPr>
      </w:pPr>
      <w:r>
        <w:rPr>
          <w:rFonts w:ascii="Arial" w:eastAsia="Arial" w:hAnsi="Arial" w:cs="Arial"/>
          <w:sz w:val="24"/>
          <w:szCs w:val="24"/>
        </w:rPr>
        <w:t>Etapa/Ação 04: Para a confecção dos tapetes, será apresentado o vídeo disponível em</w:t>
      </w:r>
      <w:hyperlink r:id="rId21">
        <w:r>
          <w:rPr>
            <w:rFonts w:ascii="Arial" w:eastAsia="Arial" w:hAnsi="Arial" w:cs="Arial"/>
            <w:sz w:val="24"/>
            <w:szCs w:val="24"/>
          </w:rPr>
          <w:t xml:space="preserve"> </w:t>
        </w:r>
      </w:hyperlink>
      <w:hyperlink r:id="rId22">
        <w:r>
          <w:rPr>
            <w:rFonts w:ascii="Arial" w:eastAsia="Arial" w:hAnsi="Arial" w:cs="Arial"/>
            <w:color w:val="1155CC"/>
            <w:sz w:val="24"/>
            <w:szCs w:val="24"/>
            <w:u w:val="single"/>
          </w:rPr>
          <w:t>https://www.youtube.com/watch?v=gU6A91yxyRM</w:t>
        </w:r>
      </w:hyperlink>
      <w:r>
        <w:rPr>
          <w:rFonts w:ascii="Arial" w:eastAsia="Arial" w:hAnsi="Arial" w:cs="Arial"/>
          <w:sz w:val="24"/>
          <w:szCs w:val="24"/>
        </w:rPr>
        <w:t xml:space="preserve">, que servirá como orientação prática para os alunos. Essa etapa acontecerá em </w:t>
      </w:r>
      <w:r>
        <w:rPr>
          <w:rFonts w:ascii="Arial" w:eastAsia="Arial" w:hAnsi="Arial" w:cs="Arial"/>
          <w:b/>
          <w:sz w:val="24"/>
          <w:szCs w:val="24"/>
        </w:rPr>
        <w:t>pequenos grupos</w:t>
      </w:r>
      <w:r>
        <w:rPr>
          <w:rFonts w:ascii="Arial" w:eastAsia="Arial" w:hAnsi="Arial" w:cs="Arial"/>
          <w:sz w:val="24"/>
          <w:szCs w:val="24"/>
        </w:rPr>
        <w:t xml:space="preserve">, favorecendo a cooperação </w:t>
      </w:r>
      <w:r>
        <w:rPr>
          <w:rFonts w:ascii="Arial" w:eastAsia="Arial" w:hAnsi="Arial" w:cs="Arial"/>
          <w:sz w:val="24"/>
          <w:szCs w:val="24"/>
        </w:rPr>
        <w:lastRenderedPageBreak/>
        <w:t xml:space="preserve">e a troca de ideias entre as crianças. Dessa forma, reforçamos não apenas a importância da </w:t>
      </w:r>
      <w:r>
        <w:rPr>
          <w:rFonts w:ascii="Arial" w:eastAsia="Arial" w:hAnsi="Arial" w:cs="Arial"/>
          <w:b/>
          <w:sz w:val="24"/>
          <w:szCs w:val="24"/>
        </w:rPr>
        <w:t>participação ativa</w:t>
      </w:r>
      <w:r>
        <w:rPr>
          <w:rFonts w:ascii="Arial" w:eastAsia="Arial" w:hAnsi="Arial" w:cs="Arial"/>
          <w:sz w:val="24"/>
          <w:szCs w:val="24"/>
        </w:rPr>
        <w:t xml:space="preserve"> de cada estudante, mas também o valor do </w:t>
      </w:r>
      <w:r>
        <w:rPr>
          <w:rFonts w:ascii="Arial" w:eastAsia="Arial" w:hAnsi="Arial" w:cs="Arial"/>
          <w:b/>
          <w:sz w:val="24"/>
          <w:szCs w:val="24"/>
        </w:rPr>
        <w:t>trabalho coletivo</w:t>
      </w:r>
      <w:r>
        <w:rPr>
          <w:rFonts w:ascii="Arial" w:eastAsia="Arial" w:hAnsi="Arial" w:cs="Arial"/>
          <w:sz w:val="24"/>
          <w:szCs w:val="24"/>
        </w:rPr>
        <w:t>, no qual todos contribuem para alcançar um resultado comum.</w:t>
      </w:r>
    </w:p>
    <w:p w14:paraId="5CCB3C89" w14:textId="77777777" w:rsidR="00FB6F0D" w:rsidRDefault="00000000">
      <w:pPr>
        <w:pStyle w:val="normal1"/>
        <w:spacing w:after="0" w:line="360" w:lineRule="auto"/>
        <w:ind w:firstLine="720"/>
        <w:jc w:val="both"/>
        <w:rPr>
          <w:rFonts w:ascii="Arial" w:eastAsia="Arial" w:hAnsi="Arial" w:cs="Arial"/>
          <w:sz w:val="24"/>
          <w:szCs w:val="24"/>
        </w:rPr>
      </w:pPr>
      <w:r>
        <w:rPr>
          <w:rFonts w:ascii="Arial" w:eastAsia="Arial" w:hAnsi="Arial" w:cs="Arial"/>
          <w:sz w:val="24"/>
          <w:szCs w:val="24"/>
        </w:rPr>
        <w:t xml:space="preserve">Os retalhos utilizados foram </w:t>
      </w:r>
      <w:r>
        <w:rPr>
          <w:rFonts w:ascii="Arial" w:eastAsia="Arial" w:hAnsi="Arial" w:cs="Arial"/>
          <w:b/>
          <w:sz w:val="24"/>
          <w:szCs w:val="24"/>
        </w:rPr>
        <w:t>doados por um espaço que confecciona e faz reparos de roupas</w:t>
      </w:r>
      <w:r>
        <w:rPr>
          <w:rFonts w:ascii="Arial" w:eastAsia="Arial" w:hAnsi="Arial" w:cs="Arial"/>
          <w:sz w:val="24"/>
          <w:szCs w:val="24"/>
        </w:rPr>
        <w:t xml:space="preserve">, materiais que, de outra forma, não teriam outra utilidade. Essa doação reforça a prática de </w:t>
      </w:r>
      <w:r>
        <w:rPr>
          <w:rFonts w:ascii="Arial" w:eastAsia="Arial" w:hAnsi="Arial" w:cs="Arial"/>
          <w:b/>
          <w:sz w:val="24"/>
          <w:szCs w:val="24"/>
        </w:rPr>
        <w:t>reaproveitamento de materiais</w:t>
      </w:r>
      <w:r>
        <w:rPr>
          <w:rFonts w:ascii="Arial" w:eastAsia="Arial" w:hAnsi="Arial" w:cs="Arial"/>
          <w:sz w:val="24"/>
          <w:szCs w:val="24"/>
        </w:rPr>
        <w:t>, alinhando a atividade à reflexão sobre consumo consciente e sustentabilidade.</w:t>
      </w:r>
    </w:p>
    <w:p w14:paraId="7BDE4C40" w14:textId="77777777" w:rsidR="00FB6F0D" w:rsidRDefault="00FB6F0D">
      <w:pPr>
        <w:pStyle w:val="normal1"/>
        <w:spacing w:after="0" w:line="360" w:lineRule="auto"/>
        <w:jc w:val="both"/>
        <w:rPr>
          <w:rFonts w:ascii="Arial" w:eastAsia="Arial" w:hAnsi="Arial" w:cs="Arial"/>
          <w:sz w:val="24"/>
          <w:szCs w:val="24"/>
        </w:rPr>
      </w:pPr>
    </w:p>
    <w:p w14:paraId="1A203674" w14:textId="77777777" w:rsidR="00FB6F0D" w:rsidRDefault="00FB6F0D">
      <w:pPr>
        <w:pStyle w:val="normal1"/>
        <w:spacing w:after="0" w:line="360" w:lineRule="auto"/>
        <w:jc w:val="both"/>
        <w:rPr>
          <w:rFonts w:ascii="Arial" w:eastAsia="Arial" w:hAnsi="Arial" w:cs="Arial"/>
          <w:sz w:val="24"/>
          <w:szCs w:val="24"/>
        </w:rPr>
      </w:pPr>
    </w:p>
    <w:p w14:paraId="60D5B5B6" w14:textId="77777777" w:rsidR="00FB6F0D" w:rsidRDefault="00000000">
      <w:pPr>
        <w:pStyle w:val="normal1"/>
        <w:spacing w:after="0" w:line="360" w:lineRule="auto"/>
        <w:jc w:val="both"/>
        <w:rPr>
          <w:rFonts w:ascii="Arial" w:eastAsia="Arial" w:hAnsi="Arial" w:cs="Arial"/>
          <w:color w:val="FF0000"/>
          <w:sz w:val="24"/>
          <w:szCs w:val="24"/>
        </w:rPr>
      </w:pPr>
      <w:r>
        <w:rPr>
          <w:noProof/>
        </w:rPr>
        <w:drawing>
          <wp:inline distT="0" distB="0" distL="0" distR="0" wp14:anchorId="24E4E4A6" wp14:editId="7C247976">
            <wp:extent cx="2700020" cy="2700020"/>
            <wp:effectExtent l="0" t="0" r="0" b="0"/>
            <wp:docPr id="10"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png"/>
                    <pic:cNvPicPr>
                      <a:picLocks noChangeAspect="1" noChangeArrowheads="1"/>
                    </pic:cNvPicPr>
                  </pic:nvPicPr>
                  <pic:blipFill>
                    <a:blip r:embed="rId23"/>
                    <a:stretch>
                      <a:fillRect/>
                    </a:stretch>
                  </pic:blipFill>
                  <pic:spPr bwMode="auto">
                    <a:xfrm>
                      <a:off x="0" y="0"/>
                      <a:ext cx="2700020" cy="2700020"/>
                    </a:xfrm>
                    <a:prstGeom prst="rect">
                      <a:avLst/>
                    </a:prstGeom>
                    <a:noFill/>
                  </pic:spPr>
                </pic:pic>
              </a:graphicData>
            </a:graphic>
          </wp:inline>
        </w:drawing>
      </w:r>
    </w:p>
    <w:p w14:paraId="01A90274" w14:textId="77777777" w:rsidR="00FB6F0D" w:rsidRDefault="00FB6F0D">
      <w:pPr>
        <w:pStyle w:val="normal1"/>
        <w:spacing w:after="0" w:line="360" w:lineRule="auto"/>
        <w:jc w:val="both"/>
        <w:rPr>
          <w:rFonts w:ascii="Arial" w:eastAsia="Arial" w:hAnsi="Arial" w:cs="Arial"/>
          <w:color w:val="FF0000"/>
          <w:sz w:val="24"/>
          <w:szCs w:val="24"/>
        </w:rPr>
      </w:pPr>
    </w:p>
    <w:p w14:paraId="4BCFCEDE" w14:textId="77777777" w:rsidR="00FB6F0D" w:rsidRDefault="00000000">
      <w:pPr>
        <w:pStyle w:val="normal1"/>
        <w:spacing w:after="0" w:line="360" w:lineRule="auto"/>
        <w:jc w:val="both"/>
        <w:rPr>
          <w:rFonts w:ascii="Arial" w:eastAsia="Arial" w:hAnsi="Arial" w:cs="Arial"/>
          <w:sz w:val="24"/>
          <w:szCs w:val="24"/>
        </w:rPr>
      </w:pPr>
      <w:r>
        <w:rPr>
          <w:noProof/>
        </w:rPr>
        <w:drawing>
          <wp:inline distT="0" distB="0" distL="0" distR="0" wp14:anchorId="1E5496CF" wp14:editId="2E2A4F41">
            <wp:extent cx="2700020" cy="2700020"/>
            <wp:effectExtent l="0" t="0" r="0" b="0"/>
            <wp:docPr id="11"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2.png"/>
                    <pic:cNvPicPr>
                      <a:picLocks noChangeAspect="1" noChangeArrowheads="1"/>
                    </pic:cNvPicPr>
                  </pic:nvPicPr>
                  <pic:blipFill>
                    <a:blip r:embed="rId24"/>
                    <a:stretch>
                      <a:fillRect/>
                    </a:stretch>
                  </pic:blipFill>
                  <pic:spPr bwMode="auto">
                    <a:xfrm>
                      <a:off x="0" y="0"/>
                      <a:ext cx="2700020" cy="2700020"/>
                    </a:xfrm>
                    <a:prstGeom prst="rect">
                      <a:avLst/>
                    </a:prstGeom>
                    <a:noFill/>
                  </pic:spPr>
                </pic:pic>
              </a:graphicData>
            </a:graphic>
          </wp:inline>
        </w:drawing>
      </w:r>
      <w:r>
        <w:rPr>
          <w:rFonts w:ascii="Arial" w:eastAsia="Arial" w:hAnsi="Arial" w:cs="Arial"/>
          <w:sz w:val="24"/>
          <w:szCs w:val="24"/>
        </w:rPr>
        <w:br/>
      </w:r>
    </w:p>
    <w:p w14:paraId="7E3FF35C" w14:textId="77777777" w:rsidR="00FB6F0D" w:rsidRDefault="00000000">
      <w:pPr>
        <w:pStyle w:val="normal1"/>
        <w:spacing w:after="0" w:line="360" w:lineRule="auto"/>
        <w:jc w:val="both"/>
        <w:rPr>
          <w:rFonts w:ascii="Arial" w:eastAsia="Arial" w:hAnsi="Arial" w:cs="Arial"/>
          <w:sz w:val="24"/>
          <w:szCs w:val="24"/>
        </w:rPr>
      </w:pPr>
      <w:r>
        <w:rPr>
          <w:noProof/>
        </w:rPr>
        <w:lastRenderedPageBreak/>
        <w:drawing>
          <wp:inline distT="0" distB="0" distL="0" distR="0" wp14:anchorId="282F321A" wp14:editId="35A1DFD8">
            <wp:extent cx="2700020" cy="2700020"/>
            <wp:effectExtent l="0" t="0" r="0" b="0"/>
            <wp:docPr id="12"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a:picLocks noChangeAspect="1" noChangeArrowheads="1"/>
                    </pic:cNvPicPr>
                  </pic:nvPicPr>
                  <pic:blipFill>
                    <a:blip r:embed="rId25"/>
                    <a:stretch>
                      <a:fillRect/>
                    </a:stretch>
                  </pic:blipFill>
                  <pic:spPr bwMode="auto">
                    <a:xfrm>
                      <a:off x="0" y="0"/>
                      <a:ext cx="2700020" cy="2700020"/>
                    </a:xfrm>
                    <a:prstGeom prst="rect">
                      <a:avLst/>
                    </a:prstGeom>
                    <a:noFill/>
                  </pic:spPr>
                </pic:pic>
              </a:graphicData>
            </a:graphic>
          </wp:inline>
        </w:drawing>
      </w:r>
    </w:p>
    <w:p w14:paraId="76681E7C" w14:textId="77777777" w:rsidR="00FB6F0D" w:rsidRDefault="00FB6F0D">
      <w:pPr>
        <w:pStyle w:val="normal1"/>
        <w:spacing w:after="0" w:line="360" w:lineRule="auto"/>
        <w:jc w:val="both"/>
        <w:rPr>
          <w:rFonts w:ascii="Arial" w:eastAsia="Arial" w:hAnsi="Arial" w:cs="Arial"/>
          <w:sz w:val="24"/>
          <w:szCs w:val="24"/>
        </w:rPr>
      </w:pPr>
    </w:p>
    <w:p w14:paraId="136663E0" w14:textId="77777777" w:rsidR="00FB6F0D" w:rsidRDefault="00FB6F0D">
      <w:pPr>
        <w:pStyle w:val="normal1"/>
        <w:spacing w:after="0" w:line="360" w:lineRule="auto"/>
        <w:jc w:val="both"/>
        <w:rPr>
          <w:rFonts w:ascii="Arial" w:eastAsia="Arial" w:hAnsi="Arial" w:cs="Arial"/>
          <w:sz w:val="24"/>
          <w:szCs w:val="24"/>
        </w:rPr>
      </w:pPr>
    </w:p>
    <w:p w14:paraId="5A124058" w14:textId="77777777" w:rsidR="00FB6F0D" w:rsidRDefault="00000000">
      <w:pPr>
        <w:pStyle w:val="normal1"/>
        <w:spacing w:after="0" w:line="360" w:lineRule="auto"/>
        <w:jc w:val="both"/>
        <w:rPr>
          <w:rFonts w:ascii="Arial" w:eastAsia="Arial" w:hAnsi="Arial" w:cs="Arial"/>
          <w:sz w:val="24"/>
          <w:szCs w:val="24"/>
        </w:rPr>
      </w:pPr>
      <w:r>
        <w:rPr>
          <w:noProof/>
        </w:rPr>
        <w:drawing>
          <wp:inline distT="0" distB="0" distL="0" distR="0" wp14:anchorId="1E15377D" wp14:editId="2EFE7DF8">
            <wp:extent cx="2700020" cy="2700020"/>
            <wp:effectExtent l="0" t="0" r="0" b="0"/>
            <wp:docPr id="1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6.png"/>
                    <pic:cNvPicPr>
                      <a:picLocks noChangeAspect="1" noChangeArrowheads="1"/>
                    </pic:cNvPicPr>
                  </pic:nvPicPr>
                  <pic:blipFill>
                    <a:blip r:embed="rId26"/>
                    <a:stretch>
                      <a:fillRect/>
                    </a:stretch>
                  </pic:blipFill>
                  <pic:spPr bwMode="auto">
                    <a:xfrm>
                      <a:off x="0" y="0"/>
                      <a:ext cx="2700020" cy="2700020"/>
                    </a:xfrm>
                    <a:prstGeom prst="rect">
                      <a:avLst/>
                    </a:prstGeom>
                    <a:noFill/>
                  </pic:spPr>
                </pic:pic>
              </a:graphicData>
            </a:graphic>
          </wp:inline>
        </w:drawing>
      </w:r>
    </w:p>
    <w:p w14:paraId="093B641C" w14:textId="77777777" w:rsidR="00FB6F0D" w:rsidRDefault="00FB6F0D">
      <w:pPr>
        <w:pStyle w:val="normal1"/>
        <w:spacing w:after="0" w:line="360" w:lineRule="auto"/>
        <w:jc w:val="both"/>
        <w:rPr>
          <w:rFonts w:ascii="Arial" w:eastAsia="Arial" w:hAnsi="Arial" w:cs="Arial"/>
          <w:sz w:val="24"/>
          <w:szCs w:val="24"/>
        </w:rPr>
      </w:pPr>
    </w:p>
    <w:p w14:paraId="467C4E7A" w14:textId="77777777" w:rsidR="00FB6F0D" w:rsidRDefault="00000000">
      <w:pPr>
        <w:pStyle w:val="normal1"/>
        <w:spacing w:after="0" w:line="360" w:lineRule="auto"/>
        <w:jc w:val="both"/>
        <w:rPr>
          <w:rFonts w:ascii="Arial" w:eastAsia="Arial" w:hAnsi="Arial" w:cs="Arial"/>
          <w:sz w:val="24"/>
          <w:szCs w:val="24"/>
        </w:rPr>
      </w:pPr>
      <w:r>
        <w:rPr>
          <w:noProof/>
        </w:rPr>
        <w:lastRenderedPageBreak/>
        <w:drawing>
          <wp:inline distT="0" distB="0" distL="0" distR="0" wp14:anchorId="74335879" wp14:editId="70D621CD">
            <wp:extent cx="2700020" cy="2700020"/>
            <wp:effectExtent l="0" t="0" r="0" b="0"/>
            <wp:docPr id="14"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png"/>
                    <pic:cNvPicPr>
                      <a:picLocks noChangeAspect="1" noChangeArrowheads="1"/>
                    </pic:cNvPicPr>
                  </pic:nvPicPr>
                  <pic:blipFill>
                    <a:blip r:embed="rId27"/>
                    <a:stretch>
                      <a:fillRect/>
                    </a:stretch>
                  </pic:blipFill>
                  <pic:spPr bwMode="auto">
                    <a:xfrm>
                      <a:off x="0" y="0"/>
                      <a:ext cx="2700020" cy="2700020"/>
                    </a:xfrm>
                    <a:prstGeom prst="rect">
                      <a:avLst/>
                    </a:prstGeom>
                    <a:noFill/>
                  </pic:spPr>
                </pic:pic>
              </a:graphicData>
            </a:graphic>
          </wp:inline>
        </w:drawing>
      </w:r>
    </w:p>
    <w:p w14:paraId="29DB8307" w14:textId="77777777" w:rsidR="00FB6F0D" w:rsidRDefault="00FB6F0D">
      <w:pPr>
        <w:pStyle w:val="normal1"/>
        <w:spacing w:after="0" w:line="360" w:lineRule="auto"/>
        <w:jc w:val="both"/>
        <w:rPr>
          <w:rFonts w:ascii="Arial" w:eastAsia="Arial" w:hAnsi="Arial" w:cs="Arial"/>
          <w:sz w:val="24"/>
          <w:szCs w:val="24"/>
        </w:rPr>
      </w:pPr>
    </w:p>
    <w:p w14:paraId="653E5BD0" w14:textId="77777777" w:rsidR="00FB6F0D" w:rsidRDefault="00000000">
      <w:pPr>
        <w:pStyle w:val="normal1"/>
        <w:spacing w:after="0" w:line="360" w:lineRule="auto"/>
        <w:jc w:val="both"/>
        <w:rPr>
          <w:rFonts w:ascii="Arial" w:eastAsia="Arial" w:hAnsi="Arial" w:cs="Arial"/>
          <w:sz w:val="24"/>
          <w:szCs w:val="24"/>
        </w:rPr>
      </w:pPr>
      <w:r>
        <w:rPr>
          <w:rFonts w:ascii="Arial" w:eastAsia="Arial" w:hAnsi="Arial" w:cs="Arial"/>
          <w:sz w:val="24"/>
          <w:szCs w:val="24"/>
        </w:rPr>
        <w:t>7) Avaliação de resultados:</w:t>
      </w:r>
    </w:p>
    <w:p w14:paraId="24552437" w14:textId="77777777" w:rsidR="00FB6F0D" w:rsidRDefault="00000000">
      <w:pPr>
        <w:pStyle w:val="normal1"/>
        <w:spacing w:after="0" w:line="360" w:lineRule="auto"/>
        <w:ind w:firstLine="720"/>
        <w:jc w:val="both"/>
        <w:rPr>
          <w:rFonts w:ascii="Arial" w:eastAsia="Arial" w:hAnsi="Arial" w:cs="Arial"/>
          <w:sz w:val="24"/>
          <w:szCs w:val="24"/>
        </w:rPr>
      </w:pPr>
      <w:r>
        <w:rPr>
          <w:rFonts w:ascii="Arial" w:eastAsia="Arial" w:hAnsi="Arial" w:cs="Arial"/>
          <w:sz w:val="24"/>
          <w:szCs w:val="24"/>
        </w:rPr>
        <w:t xml:space="preserve">A partir do diário de bordo e da organização do projeto em etapas, foi possível perceber que os alunos alcançaram significativamente os objetivos propostos. Primeiramente, quanto à </w:t>
      </w:r>
      <w:r>
        <w:rPr>
          <w:rFonts w:ascii="Arial" w:eastAsia="Arial" w:hAnsi="Arial" w:cs="Arial"/>
          <w:b/>
          <w:sz w:val="24"/>
          <w:szCs w:val="24"/>
        </w:rPr>
        <w:t>consciência sobre o consumo responsável</w:t>
      </w:r>
      <w:r>
        <w:rPr>
          <w:rFonts w:ascii="Arial" w:eastAsia="Arial" w:hAnsi="Arial" w:cs="Arial"/>
          <w:sz w:val="24"/>
          <w:szCs w:val="24"/>
        </w:rPr>
        <w:t xml:space="preserve">, as crianças demonstraram compreender, de forma sensível e crítica, o sofrimento de outras crianças que precisam abdicar de sua infância e de seus sonhos para trabalhar em fábricas precárias, expondo-se a riscos e violações de direitos humanos e infantis. Além disso, refletiram sobre a realidade dos catadores de materiais recicláveis, reconhecendo que muitos objetos descartados ainda possuem utilidade e que </w:t>
      </w:r>
    </w:p>
    <w:p w14:paraId="715B09CD" w14:textId="77777777" w:rsidR="00FB6F0D" w:rsidRDefault="00000000">
      <w:pPr>
        <w:pStyle w:val="normal1"/>
        <w:spacing w:after="0" w:line="360" w:lineRule="auto"/>
        <w:ind w:firstLine="720"/>
        <w:jc w:val="both"/>
        <w:rPr>
          <w:rFonts w:ascii="Arial" w:eastAsia="Arial" w:hAnsi="Arial" w:cs="Arial"/>
          <w:sz w:val="24"/>
          <w:szCs w:val="24"/>
        </w:rPr>
      </w:pPr>
      <w:r>
        <w:rPr>
          <w:rFonts w:ascii="Arial" w:eastAsia="Arial" w:hAnsi="Arial" w:cs="Arial"/>
          <w:sz w:val="24"/>
          <w:szCs w:val="24"/>
        </w:rPr>
        <w:t xml:space="preserve"> o trabalho dessas pessoas é essencial, mas frequentemente desvalorizado. Essa compreensão mostra que os alunos internalizaram a importância da </w:t>
      </w:r>
      <w:r>
        <w:rPr>
          <w:rFonts w:ascii="Arial" w:eastAsia="Arial" w:hAnsi="Arial" w:cs="Arial"/>
          <w:b/>
          <w:sz w:val="24"/>
          <w:szCs w:val="24"/>
        </w:rPr>
        <w:t>reutilização, da doação e da ressignificação de materiais</w:t>
      </w:r>
      <w:r>
        <w:rPr>
          <w:rFonts w:ascii="Arial" w:eastAsia="Arial" w:hAnsi="Arial" w:cs="Arial"/>
          <w:sz w:val="24"/>
          <w:szCs w:val="24"/>
        </w:rPr>
        <w:t>, incorporando a reflexão sobre hábitos de consumo mais conscientes.</w:t>
      </w:r>
    </w:p>
    <w:p w14:paraId="4C93E3AD" w14:textId="77777777" w:rsidR="00FB6F0D" w:rsidRDefault="00000000">
      <w:pPr>
        <w:pStyle w:val="normal1"/>
        <w:spacing w:after="0" w:line="360" w:lineRule="auto"/>
        <w:ind w:firstLine="720"/>
        <w:jc w:val="both"/>
        <w:rPr>
          <w:rFonts w:ascii="Arial" w:eastAsia="Arial" w:hAnsi="Arial" w:cs="Arial"/>
          <w:sz w:val="24"/>
          <w:szCs w:val="24"/>
        </w:rPr>
      </w:pPr>
      <w:r>
        <w:rPr>
          <w:rFonts w:ascii="Arial" w:eastAsia="Arial" w:hAnsi="Arial" w:cs="Arial"/>
          <w:sz w:val="24"/>
          <w:szCs w:val="24"/>
        </w:rPr>
        <w:t xml:space="preserve">Em seguida, a </w:t>
      </w:r>
      <w:r>
        <w:rPr>
          <w:rFonts w:ascii="Arial" w:eastAsia="Arial" w:hAnsi="Arial" w:cs="Arial"/>
          <w:b/>
          <w:sz w:val="24"/>
          <w:szCs w:val="24"/>
        </w:rPr>
        <w:t>prática de confeccionar tapetes de retalhos</w:t>
      </w:r>
      <w:r>
        <w:rPr>
          <w:rFonts w:ascii="Arial" w:eastAsia="Arial" w:hAnsi="Arial" w:cs="Arial"/>
          <w:sz w:val="24"/>
          <w:szCs w:val="24"/>
        </w:rPr>
        <w:t xml:space="preserve"> permitiu aos alunos vivenciar diretamente uma ação sustentável no ambiente escolar, utilizando materiais reaproveitados e transformando-os em objetos novos e funcionais. Essa atividade não só concretizou os conceitos de sustentabilidade e reaproveitamento discutidos anteriormente, como também estabeleceu uma conexão com saberes tradicionais, reforçando o valor da criatividade aplicada ao cotidiano.</w:t>
      </w:r>
    </w:p>
    <w:p w14:paraId="60923465" w14:textId="77777777" w:rsidR="00FB6F0D" w:rsidRDefault="00000000">
      <w:pPr>
        <w:pStyle w:val="normal1"/>
        <w:spacing w:after="0" w:line="360" w:lineRule="auto"/>
        <w:ind w:firstLine="720"/>
        <w:jc w:val="both"/>
        <w:rPr>
          <w:rFonts w:ascii="Arial" w:eastAsia="Arial" w:hAnsi="Arial" w:cs="Arial"/>
          <w:sz w:val="24"/>
          <w:szCs w:val="24"/>
        </w:rPr>
      </w:pPr>
      <w:r>
        <w:rPr>
          <w:rFonts w:ascii="Arial" w:eastAsia="Arial" w:hAnsi="Arial" w:cs="Arial"/>
          <w:sz w:val="24"/>
          <w:szCs w:val="24"/>
        </w:rPr>
        <w:t xml:space="preserve">Por fim, o projeto contribuiu de forma expressiva para </w:t>
      </w:r>
      <w:r>
        <w:rPr>
          <w:rFonts w:ascii="Arial" w:eastAsia="Arial" w:hAnsi="Arial" w:cs="Arial"/>
          <w:b/>
          <w:sz w:val="24"/>
          <w:szCs w:val="24"/>
        </w:rPr>
        <w:t>estimular a criatividade, a coordenação motora e o trabalho em equipe</w:t>
      </w:r>
      <w:r>
        <w:rPr>
          <w:rFonts w:ascii="Arial" w:eastAsia="Arial" w:hAnsi="Arial" w:cs="Arial"/>
          <w:sz w:val="24"/>
          <w:szCs w:val="24"/>
        </w:rPr>
        <w:t xml:space="preserve">. A escolha individual dos tecidos permitiu que cada aluno expressasse suas preferências, enquanto o corte e a amarração dos </w:t>
      </w:r>
      <w:r>
        <w:rPr>
          <w:rFonts w:ascii="Arial" w:eastAsia="Arial" w:hAnsi="Arial" w:cs="Arial"/>
          <w:sz w:val="24"/>
          <w:szCs w:val="24"/>
        </w:rPr>
        <w:lastRenderedPageBreak/>
        <w:t>retalhos desenvolveram habilidades manuais e coordenação motora fina. Ao mesmo tempo, a colaboração entre colegas — ajudando aqueles que tinham dificuldades e utilizando a bolsa de forma coletiva — reforçou a importância do trabalho em grupo, da paciência e da cooperação para alcançar um resultado significativo.</w:t>
      </w:r>
    </w:p>
    <w:p w14:paraId="63F0EAA5" w14:textId="77777777" w:rsidR="00FB6F0D" w:rsidRDefault="00FB6F0D">
      <w:pPr>
        <w:pStyle w:val="normal1"/>
        <w:spacing w:after="0" w:line="360" w:lineRule="auto"/>
        <w:jc w:val="both"/>
        <w:rPr>
          <w:rFonts w:ascii="Arial" w:eastAsia="Arial" w:hAnsi="Arial" w:cs="Arial"/>
          <w:sz w:val="24"/>
          <w:szCs w:val="24"/>
        </w:rPr>
      </w:pPr>
    </w:p>
    <w:p w14:paraId="2C66A19F" w14:textId="77777777" w:rsidR="00FB6F0D" w:rsidRDefault="00000000">
      <w:pPr>
        <w:pStyle w:val="normal1"/>
        <w:spacing w:after="0" w:line="360" w:lineRule="auto"/>
        <w:jc w:val="both"/>
        <w:rPr>
          <w:rFonts w:ascii="Arial" w:eastAsia="Arial" w:hAnsi="Arial" w:cs="Arial"/>
          <w:sz w:val="24"/>
          <w:szCs w:val="24"/>
        </w:rPr>
      </w:pPr>
      <w:r>
        <w:rPr>
          <w:rFonts w:ascii="Arial" w:eastAsia="Arial" w:hAnsi="Arial" w:cs="Arial"/>
          <w:sz w:val="24"/>
          <w:szCs w:val="24"/>
        </w:rPr>
        <w:t xml:space="preserve">8) Investimentos da premiação: </w:t>
      </w:r>
    </w:p>
    <w:p w14:paraId="785316E4" w14:textId="77777777" w:rsidR="00FB6F0D" w:rsidRDefault="00000000">
      <w:pPr>
        <w:pStyle w:val="normal1"/>
        <w:spacing w:after="0" w:line="360" w:lineRule="auto"/>
        <w:ind w:firstLine="720"/>
        <w:jc w:val="both"/>
        <w:rPr>
          <w:rFonts w:ascii="Arial" w:eastAsia="Arial" w:hAnsi="Arial" w:cs="Arial"/>
          <w:sz w:val="24"/>
          <w:szCs w:val="24"/>
        </w:rPr>
      </w:pPr>
      <w:r>
        <w:rPr>
          <w:rFonts w:ascii="Arial" w:eastAsia="Arial" w:hAnsi="Arial" w:cs="Arial"/>
          <w:sz w:val="24"/>
          <w:szCs w:val="24"/>
        </w:rPr>
        <w:t xml:space="preserve">Propomos a criação de </w:t>
      </w:r>
      <w:r>
        <w:rPr>
          <w:rFonts w:ascii="Arial" w:eastAsia="Arial" w:hAnsi="Arial" w:cs="Arial"/>
          <w:b/>
          <w:sz w:val="24"/>
          <w:szCs w:val="24"/>
        </w:rPr>
        <w:t>móveis de madeira planejados para o espaço coletivo “Casinha”</w:t>
      </w:r>
      <w:r>
        <w:rPr>
          <w:rFonts w:ascii="Arial" w:eastAsia="Arial" w:hAnsi="Arial" w:cs="Arial"/>
          <w:sz w:val="24"/>
          <w:szCs w:val="24"/>
        </w:rPr>
        <w:t xml:space="preserve">, visando tornar o ambiente mais acolhedor, funcional e estimulante para as crianças. Os móveis seriam </w:t>
      </w:r>
      <w:r>
        <w:rPr>
          <w:rFonts w:ascii="Arial" w:eastAsia="Arial" w:hAnsi="Arial" w:cs="Arial"/>
          <w:b/>
          <w:sz w:val="24"/>
          <w:szCs w:val="24"/>
        </w:rPr>
        <w:t>resistentes, seguros e adaptados às necessidades do público infantil</w:t>
      </w:r>
      <w:r>
        <w:rPr>
          <w:rFonts w:ascii="Arial" w:eastAsia="Arial" w:hAnsi="Arial" w:cs="Arial"/>
          <w:sz w:val="24"/>
          <w:szCs w:val="24"/>
        </w:rPr>
        <w:t>, possibilitando atividades de leitura, brincadeiras, socialização e aprendizado em grupo.</w:t>
      </w:r>
    </w:p>
    <w:p w14:paraId="26A229A2" w14:textId="77777777" w:rsidR="00FB6F0D" w:rsidRDefault="00000000">
      <w:pPr>
        <w:pStyle w:val="normal1"/>
        <w:spacing w:after="0" w:line="360" w:lineRule="auto"/>
        <w:ind w:firstLine="720"/>
        <w:jc w:val="both"/>
        <w:rPr>
          <w:rFonts w:ascii="Arial" w:eastAsia="Arial" w:hAnsi="Arial" w:cs="Arial"/>
          <w:sz w:val="24"/>
          <w:szCs w:val="24"/>
        </w:rPr>
      </w:pPr>
      <w:r>
        <w:rPr>
          <w:rFonts w:ascii="Arial" w:eastAsia="Arial" w:hAnsi="Arial" w:cs="Arial"/>
          <w:sz w:val="24"/>
          <w:szCs w:val="24"/>
        </w:rPr>
        <w:t xml:space="preserve">Além da funcionalidade, a escolha da madeira valoriza </w:t>
      </w:r>
      <w:r>
        <w:rPr>
          <w:rFonts w:ascii="Arial" w:eastAsia="Arial" w:hAnsi="Arial" w:cs="Arial"/>
          <w:b/>
          <w:sz w:val="24"/>
          <w:szCs w:val="24"/>
        </w:rPr>
        <w:t>materiais naturais e duráveis</w:t>
      </w:r>
      <w:r>
        <w:rPr>
          <w:rFonts w:ascii="Arial" w:eastAsia="Arial" w:hAnsi="Arial" w:cs="Arial"/>
          <w:sz w:val="24"/>
          <w:szCs w:val="24"/>
        </w:rPr>
        <w:t xml:space="preserve">, contribuindo para a estética do espaço e transmitindo uma sensação de aconchego e proximidade com a natureza. Cada móvel pode ser projetado de forma modular, permitindo reorganização conforme a necessidade das atividades, promovendo </w:t>
      </w:r>
      <w:r>
        <w:rPr>
          <w:rFonts w:ascii="Arial" w:eastAsia="Arial" w:hAnsi="Arial" w:cs="Arial"/>
          <w:b/>
          <w:sz w:val="24"/>
          <w:szCs w:val="24"/>
        </w:rPr>
        <w:t>flexibilidade e criatividade no uso do ambiente</w:t>
      </w:r>
      <w:r>
        <w:rPr>
          <w:rFonts w:ascii="Arial" w:eastAsia="Arial" w:hAnsi="Arial" w:cs="Arial"/>
          <w:sz w:val="24"/>
          <w:szCs w:val="24"/>
        </w:rPr>
        <w:t>.</w:t>
      </w:r>
    </w:p>
    <w:p w14:paraId="3623E89F" w14:textId="77777777" w:rsidR="00FB6F0D" w:rsidRDefault="00000000">
      <w:pPr>
        <w:pStyle w:val="normal1"/>
        <w:spacing w:after="0" w:line="360" w:lineRule="auto"/>
        <w:ind w:firstLine="720"/>
        <w:jc w:val="both"/>
        <w:rPr>
          <w:rFonts w:ascii="Arial" w:eastAsia="Arial" w:hAnsi="Arial" w:cs="Arial"/>
          <w:sz w:val="24"/>
          <w:szCs w:val="24"/>
        </w:rPr>
      </w:pPr>
      <w:r>
        <w:rPr>
          <w:rFonts w:ascii="Arial" w:eastAsia="Arial" w:hAnsi="Arial" w:cs="Arial"/>
          <w:sz w:val="24"/>
          <w:szCs w:val="24"/>
        </w:rPr>
        <w:t xml:space="preserve">Essa proposta também abre espaço para o </w:t>
      </w:r>
      <w:r>
        <w:rPr>
          <w:rFonts w:ascii="Arial" w:eastAsia="Arial" w:hAnsi="Arial" w:cs="Arial"/>
          <w:b/>
          <w:sz w:val="24"/>
          <w:szCs w:val="24"/>
        </w:rPr>
        <w:t>envolvimento das crianças na escolha de cores, formatos ou detalhes decorativos</w:t>
      </w:r>
      <w:r>
        <w:rPr>
          <w:rFonts w:ascii="Arial" w:eastAsia="Arial" w:hAnsi="Arial" w:cs="Arial"/>
          <w:sz w:val="24"/>
          <w:szCs w:val="24"/>
        </w:rPr>
        <w:t>, estimulando a participação ativa e o senso de pertencimento ao espaço coletivo.</w:t>
      </w:r>
    </w:p>
    <w:p w14:paraId="1A9FDB27" w14:textId="77777777" w:rsidR="00FB6F0D" w:rsidRDefault="00FB6F0D">
      <w:pPr>
        <w:pStyle w:val="normal1"/>
        <w:spacing w:after="0" w:line="360" w:lineRule="auto"/>
        <w:jc w:val="both"/>
        <w:rPr>
          <w:rFonts w:ascii="Arial" w:eastAsia="Arial" w:hAnsi="Arial" w:cs="Arial"/>
          <w:sz w:val="24"/>
          <w:szCs w:val="24"/>
        </w:rPr>
      </w:pPr>
    </w:p>
    <w:p w14:paraId="01A73446" w14:textId="77777777" w:rsidR="00FB6F0D" w:rsidRDefault="00FB6F0D">
      <w:pPr>
        <w:pStyle w:val="normal1"/>
        <w:spacing w:after="0" w:line="360" w:lineRule="auto"/>
        <w:jc w:val="both"/>
        <w:rPr>
          <w:rFonts w:ascii="Arial" w:eastAsia="Arial" w:hAnsi="Arial" w:cs="Arial"/>
          <w:sz w:val="24"/>
          <w:szCs w:val="24"/>
        </w:rPr>
      </w:pPr>
    </w:p>
    <w:p w14:paraId="068D1163" w14:textId="77777777" w:rsidR="00FB6F0D" w:rsidRDefault="00FB6F0D">
      <w:pPr>
        <w:pStyle w:val="normal1"/>
        <w:spacing w:after="0" w:line="360" w:lineRule="auto"/>
        <w:jc w:val="both"/>
        <w:rPr>
          <w:rFonts w:ascii="Arial" w:eastAsia="Arial" w:hAnsi="Arial" w:cs="Arial"/>
          <w:sz w:val="24"/>
          <w:szCs w:val="24"/>
        </w:rPr>
      </w:pPr>
    </w:p>
    <w:p w14:paraId="6CE0C008" w14:textId="77777777" w:rsidR="00FB6F0D" w:rsidRDefault="00FB6F0D">
      <w:pPr>
        <w:pStyle w:val="normal1"/>
        <w:spacing w:after="0" w:line="360" w:lineRule="auto"/>
        <w:jc w:val="both"/>
        <w:rPr>
          <w:rFonts w:ascii="Arial" w:eastAsia="Arial" w:hAnsi="Arial" w:cs="Arial"/>
          <w:sz w:val="24"/>
          <w:szCs w:val="24"/>
        </w:rPr>
      </w:pPr>
    </w:p>
    <w:p w14:paraId="0533D9AB" w14:textId="77777777" w:rsidR="00FB6F0D" w:rsidRDefault="00000000">
      <w:pPr>
        <w:pStyle w:val="normal1"/>
        <w:spacing w:after="0" w:line="360" w:lineRule="auto"/>
        <w:jc w:val="both"/>
        <w:rPr>
          <w:rFonts w:ascii="Arial" w:eastAsia="Arial" w:hAnsi="Arial" w:cs="Arial"/>
          <w:sz w:val="24"/>
          <w:szCs w:val="24"/>
        </w:rPr>
      </w:pPr>
      <w:r>
        <w:rPr>
          <w:rFonts w:ascii="Arial" w:eastAsia="Arial" w:hAnsi="Arial" w:cs="Arial"/>
          <w:sz w:val="24"/>
          <w:szCs w:val="24"/>
        </w:rPr>
        <w:t>9) Considerações finais:</w:t>
      </w:r>
    </w:p>
    <w:p w14:paraId="313238C8" w14:textId="77777777" w:rsidR="00FB6F0D" w:rsidRDefault="00000000">
      <w:pPr>
        <w:pStyle w:val="normal1"/>
        <w:spacing w:after="0" w:line="360" w:lineRule="auto"/>
        <w:ind w:firstLine="720"/>
        <w:jc w:val="both"/>
        <w:rPr>
          <w:rFonts w:ascii="Arial" w:eastAsia="Arial" w:hAnsi="Arial" w:cs="Arial"/>
          <w:sz w:val="24"/>
          <w:szCs w:val="24"/>
        </w:rPr>
      </w:pPr>
      <w:r>
        <w:rPr>
          <w:rFonts w:ascii="Arial" w:eastAsia="Arial" w:hAnsi="Arial" w:cs="Arial"/>
          <w:sz w:val="24"/>
          <w:szCs w:val="24"/>
        </w:rPr>
        <w:t xml:space="preserve">A aplicação das atividades propostas no projeto socioambiental permitiu alcançar resultados significativos em diversas dimensões. Por meio do </w:t>
      </w:r>
      <w:r>
        <w:rPr>
          <w:rFonts w:ascii="Arial" w:eastAsia="Arial" w:hAnsi="Arial" w:cs="Arial"/>
          <w:b/>
          <w:sz w:val="24"/>
          <w:szCs w:val="24"/>
        </w:rPr>
        <w:t>diário de bordo</w:t>
      </w:r>
      <w:r>
        <w:rPr>
          <w:rFonts w:ascii="Arial" w:eastAsia="Arial" w:hAnsi="Arial" w:cs="Arial"/>
          <w:sz w:val="24"/>
          <w:szCs w:val="24"/>
        </w:rPr>
        <w:t xml:space="preserve"> e das discussões conduzidas, foi possível observar que os alunos desenvolveram uma </w:t>
      </w:r>
      <w:r>
        <w:rPr>
          <w:rFonts w:ascii="Arial" w:eastAsia="Arial" w:hAnsi="Arial" w:cs="Arial"/>
          <w:b/>
          <w:sz w:val="24"/>
          <w:szCs w:val="24"/>
        </w:rPr>
        <w:t>consciência crítica sobre o consumo responsável</w:t>
      </w:r>
      <w:r>
        <w:rPr>
          <w:rFonts w:ascii="Arial" w:eastAsia="Arial" w:hAnsi="Arial" w:cs="Arial"/>
          <w:sz w:val="24"/>
          <w:szCs w:val="24"/>
        </w:rPr>
        <w:t xml:space="preserve">, compreendendo as consequências da fast </w:t>
      </w:r>
      <w:proofErr w:type="spellStart"/>
      <w:r>
        <w:rPr>
          <w:rFonts w:ascii="Arial" w:eastAsia="Arial" w:hAnsi="Arial" w:cs="Arial"/>
          <w:sz w:val="24"/>
          <w:szCs w:val="24"/>
        </w:rPr>
        <w:t>fashion</w:t>
      </w:r>
      <w:proofErr w:type="spellEnd"/>
      <w:r>
        <w:rPr>
          <w:rFonts w:ascii="Arial" w:eastAsia="Arial" w:hAnsi="Arial" w:cs="Arial"/>
          <w:sz w:val="24"/>
          <w:szCs w:val="24"/>
        </w:rPr>
        <w:t>, o impacto do descarte inadequado de materiais e a importância da reutilização, doação e ressignificação de objetos.</w:t>
      </w:r>
    </w:p>
    <w:p w14:paraId="6EB92B51" w14:textId="77777777" w:rsidR="00FB6F0D" w:rsidRDefault="00000000">
      <w:pPr>
        <w:pStyle w:val="normal1"/>
        <w:spacing w:after="0" w:line="360" w:lineRule="auto"/>
        <w:ind w:firstLine="720"/>
        <w:jc w:val="both"/>
        <w:rPr>
          <w:rFonts w:ascii="Arial" w:eastAsia="Arial" w:hAnsi="Arial" w:cs="Arial"/>
          <w:sz w:val="24"/>
          <w:szCs w:val="24"/>
        </w:rPr>
      </w:pPr>
      <w:r>
        <w:rPr>
          <w:rFonts w:ascii="Arial" w:eastAsia="Arial" w:hAnsi="Arial" w:cs="Arial"/>
          <w:sz w:val="24"/>
          <w:szCs w:val="24"/>
        </w:rPr>
        <w:t xml:space="preserve">As práticas realizadas, especialmente a </w:t>
      </w:r>
      <w:r>
        <w:rPr>
          <w:rFonts w:ascii="Arial" w:eastAsia="Arial" w:hAnsi="Arial" w:cs="Arial"/>
          <w:b/>
          <w:sz w:val="24"/>
          <w:szCs w:val="24"/>
        </w:rPr>
        <w:t>confecção dos tapetes de retalhos</w:t>
      </w:r>
      <w:r>
        <w:rPr>
          <w:rFonts w:ascii="Arial" w:eastAsia="Arial" w:hAnsi="Arial" w:cs="Arial"/>
          <w:sz w:val="24"/>
          <w:szCs w:val="24"/>
        </w:rPr>
        <w:t xml:space="preserve">, mostraram resultados concretos no </w:t>
      </w:r>
      <w:r>
        <w:rPr>
          <w:rFonts w:ascii="Arial" w:eastAsia="Arial" w:hAnsi="Arial" w:cs="Arial"/>
          <w:b/>
          <w:sz w:val="24"/>
          <w:szCs w:val="24"/>
        </w:rPr>
        <w:t>desenvolvimento de habilidades motoras, criatividade e trabalho em equipe</w:t>
      </w:r>
      <w:r>
        <w:rPr>
          <w:rFonts w:ascii="Arial" w:eastAsia="Arial" w:hAnsi="Arial" w:cs="Arial"/>
          <w:sz w:val="24"/>
          <w:szCs w:val="24"/>
        </w:rPr>
        <w:t xml:space="preserve">. Os alunos participaram ativamente das etapas de escolha, corte e organização dos retalhos, auxiliando-se mutuamente e aprendendo a </w:t>
      </w:r>
      <w:r>
        <w:rPr>
          <w:rFonts w:ascii="Arial" w:eastAsia="Arial" w:hAnsi="Arial" w:cs="Arial"/>
          <w:sz w:val="24"/>
          <w:szCs w:val="24"/>
        </w:rPr>
        <w:lastRenderedPageBreak/>
        <w:t xml:space="preserve">valorizar o esforço coletivo, demonstrando paciência e cooperação. Além disso, a utilização de materiais reaproveitados reforçou a aplicação prática dos </w:t>
      </w:r>
      <w:r>
        <w:rPr>
          <w:rFonts w:ascii="Arial" w:eastAsia="Arial" w:hAnsi="Arial" w:cs="Arial"/>
          <w:b/>
          <w:sz w:val="24"/>
          <w:szCs w:val="24"/>
        </w:rPr>
        <w:t>princípios dos 3Rs — Reduzir, Reutilizar e Reciclar</w:t>
      </w:r>
      <w:r>
        <w:rPr>
          <w:rFonts w:ascii="Arial" w:eastAsia="Arial" w:hAnsi="Arial" w:cs="Arial"/>
          <w:sz w:val="24"/>
          <w:szCs w:val="24"/>
        </w:rPr>
        <w:t>, aproximando os estudantes de atitudes sustentáveis e conscientes.</w:t>
      </w:r>
    </w:p>
    <w:p w14:paraId="50BFBA63" w14:textId="77777777" w:rsidR="00FB6F0D" w:rsidRDefault="00000000">
      <w:pPr>
        <w:pStyle w:val="normal1"/>
        <w:spacing w:after="0" w:line="360" w:lineRule="auto"/>
        <w:ind w:firstLine="720"/>
        <w:jc w:val="both"/>
        <w:rPr>
          <w:rFonts w:ascii="Arial" w:eastAsia="Arial" w:hAnsi="Arial" w:cs="Arial"/>
          <w:sz w:val="24"/>
          <w:szCs w:val="24"/>
        </w:rPr>
      </w:pPr>
      <w:r>
        <w:rPr>
          <w:rFonts w:ascii="Arial" w:eastAsia="Arial" w:hAnsi="Arial" w:cs="Arial"/>
          <w:sz w:val="24"/>
          <w:szCs w:val="24"/>
        </w:rPr>
        <w:t xml:space="preserve">As reflexões proporcionadas pelos </w:t>
      </w:r>
      <w:r>
        <w:rPr>
          <w:rFonts w:ascii="Arial" w:eastAsia="Arial" w:hAnsi="Arial" w:cs="Arial"/>
          <w:b/>
          <w:sz w:val="24"/>
          <w:szCs w:val="24"/>
        </w:rPr>
        <w:t>documentários e pelo poema</w:t>
      </w:r>
      <w:r>
        <w:rPr>
          <w:rFonts w:ascii="Arial" w:eastAsia="Arial" w:hAnsi="Arial" w:cs="Arial"/>
          <w:sz w:val="24"/>
          <w:szCs w:val="24"/>
        </w:rPr>
        <w:t xml:space="preserve"> permitiram aos alunos reconhecer o valor do trabalho humano e a importância de práticas solidárias, ampliando a compreensão sobre direitos e deveres das crianças e sobre responsabilidade socioambiental.</w:t>
      </w:r>
    </w:p>
    <w:p w14:paraId="665E3A75" w14:textId="77777777" w:rsidR="00FB6F0D" w:rsidRDefault="00000000">
      <w:pPr>
        <w:pStyle w:val="normal1"/>
        <w:spacing w:after="0" w:line="360" w:lineRule="auto"/>
        <w:ind w:firstLine="720"/>
        <w:jc w:val="both"/>
        <w:rPr>
          <w:rFonts w:ascii="Arial" w:eastAsia="Arial" w:hAnsi="Arial" w:cs="Arial"/>
          <w:sz w:val="24"/>
          <w:szCs w:val="24"/>
        </w:rPr>
      </w:pPr>
      <w:r>
        <w:rPr>
          <w:rFonts w:ascii="Arial" w:eastAsia="Arial" w:hAnsi="Arial" w:cs="Arial"/>
          <w:sz w:val="24"/>
          <w:szCs w:val="24"/>
        </w:rPr>
        <w:t xml:space="preserve">Como perspectiva de continuidade, o projeto pode ser expandido para incluir outras atividades de reaproveitamento de materiais na escola, ampliando o engajamento dos alunos em práticas sustentáveis e reforçando hábitos de consumo consciente. Além disso, os </w:t>
      </w:r>
      <w:r>
        <w:rPr>
          <w:rFonts w:ascii="Arial" w:eastAsia="Arial" w:hAnsi="Arial" w:cs="Arial"/>
          <w:b/>
          <w:sz w:val="24"/>
          <w:szCs w:val="24"/>
        </w:rPr>
        <w:t>diários de bordo</w:t>
      </w:r>
      <w:r>
        <w:rPr>
          <w:rFonts w:ascii="Arial" w:eastAsia="Arial" w:hAnsi="Arial" w:cs="Arial"/>
          <w:sz w:val="24"/>
          <w:szCs w:val="24"/>
        </w:rPr>
        <w:t xml:space="preserve"> podem ser utilizados ao longo do ano para registrar reflexões sobre novas experiências, consolidando o pensamento crítico e a autonomia dos estudantes. A prática de vincular aprendizagem, sustentabilidade e valores socioemocionais mostra-se uma estratégia eficaz, que pode ser incorporada permanentemente ao cotidiano escolar.</w:t>
      </w:r>
    </w:p>
    <w:p w14:paraId="47F59A2E" w14:textId="77777777" w:rsidR="00FB6F0D" w:rsidRDefault="00FB6F0D">
      <w:pPr>
        <w:pStyle w:val="normal1"/>
        <w:spacing w:after="0" w:line="360" w:lineRule="auto"/>
        <w:jc w:val="both"/>
        <w:rPr>
          <w:rFonts w:ascii="Arial" w:eastAsia="Arial" w:hAnsi="Arial" w:cs="Arial"/>
          <w:sz w:val="24"/>
          <w:szCs w:val="24"/>
        </w:rPr>
      </w:pPr>
    </w:p>
    <w:p w14:paraId="3428C455" w14:textId="77777777" w:rsidR="00FB6F0D" w:rsidRDefault="00FB6F0D">
      <w:pPr>
        <w:pStyle w:val="normal1"/>
        <w:spacing w:after="0" w:line="360" w:lineRule="auto"/>
        <w:jc w:val="both"/>
        <w:rPr>
          <w:rFonts w:ascii="Arial" w:eastAsia="Arial" w:hAnsi="Arial" w:cs="Arial"/>
          <w:sz w:val="24"/>
          <w:szCs w:val="24"/>
        </w:rPr>
      </w:pPr>
    </w:p>
    <w:p w14:paraId="1B00C0C1" w14:textId="77777777" w:rsidR="00FB6F0D" w:rsidRDefault="00FB6F0D">
      <w:pPr>
        <w:pStyle w:val="normal1"/>
        <w:spacing w:after="0" w:line="360" w:lineRule="auto"/>
        <w:jc w:val="both"/>
        <w:rPr>
          <w:rFonts w:ascii="Arial" w:eastAsia="Arial" w:hAnsi="Arial" w:cs="Arial"/>
          <w:sz w:val="24"/>
          <w:szCs w:val="24"/>
        </w:rPr>
      </w:pPr>
    </w:p>
    <w:p w14:paraId="06EF77B8" w14:textId="77777777" w:rsidR="00FB6F0D" w:rsidRDefault="00000000">
      <w:pPr>
        <w:pStyle w:val="normal1"/>
        <w:spacing w:after="0" w:line="360" w:lineRule="auto"/>
        <w:jc w:val="both"/>
        <w:rPr>
          <w:rFonts w:ascii="Arial" w:eastAsia="Arial" w:hAnsi="Arial" w:cs="Arial"/>
          <w:sz w:val="24"/>
          <w:szCs w:val="24"/>
        </w:rPr>
      </w:pPr>
      <w:r>
        <w:rPr>
          <w:rFonts w:ascii="Arial" w:eastAsia="Arial" w:hAnsi="Arial" w:cs="Arial"/>
          <w:sz w:val="24"/>
          <w:szCs w:val="24"/>
        </w:rPr>
        <w:t>10) Professor Destaque:</w:t>
      </w:r>
    </w:p>
    <w:p w14:paraId="2BD08BE3" w14:textId="77777777" w:rsidR="00FB6F0D" w:rsidRDefault="00000000">
      <w:pPr>
        <w:pStyle w:val="normal1"/>
        <w:spacing w:after="0" w:line="360" w:lineRule="auto"/>
        <w:ind w:firstLine="720"/>
        <w:jc w:val="both"/>
        <w:rPr>
          <w:rFonts w:ascii="Arial" w:eastAsia="Arial" w:hAnsi="Arial" w:cs="Arial"/>
          <w:sz w:val="24"/>
          <w:szCs w:val="24"/>
        </w:rPr>
      </w:pPr>
      <w:r>
        <w:rPr>
          <w:rFonts w:ascii="Arial" w:eastAsia="Arial" w:hAnsi="Arial" w:cs="Arial"/>
          <w:sz w:val="24"/>
          <w:szCs w:val="24"/>
        </w:rPr>
        <w:t xml:space="preserve">A indicação ao Prêmio </w:t>
      </w:r>
      <w:r>
        <w:rPr>
          <w:rFonts w:ascii="Arial" w:eastAsia="Arial" w:hAnsi="Arial" w:cs="Arial"/>
          <w:b/>
          <w:sz w:val="24"/>
          <w:szCs w:val="24"/>
        </w:rPr>
        <w:t>Professor Destaque</w:t>
      </w:r>
      <w:r>
        <w:rPr>
          <w:rFonts w:ascii="Arial" w:eastAsia="Arial" w:hAnsi="Arial" w:cs="Arial"/>
          <w:sz w:val="24"/>
          <w:szCs w:val="24"/>
        </w:rPr>
        <w:t xml:space="preserve"> reconhece a dedicação e o impacto transformador do trabalho docente na vida dos alunos e na escola. No caso das professoras Cátia </w:t>
      </w:r>
      <w:proofErr w:type="spellStart"/>
      <w:r>
        <w:rPr>
          <w:rFonts w:ascii="Arial" w:eastAsia="Arial" w:hAnsi="Arial" w:cs="Arial"/>
          <w:sz w:val="24"/>
          <w:szCs w:val="24"/>
        </w:rPr>
        <w:t>Clein</w:t>
      </w:r>
      <w:proofErr w:type="spellEnd"/>
      <w:r>
        <w:rPr>
          <w:rFonts w:ascii="Arial" w:eastAsia="Arial" w:hAnsi="Arial" w:cs="Arial"/>
          <w:sz w:val="24"/>
          <w:szCs w:val="24"/>
        </w:rPr>
        <w:t xml:space="preserve">, o projeto socioambiental desenvolvido evidencia plenamente o slogan da Fundação Aurora Luiz </w:t>
      </w:r>
      <w:proofErr w:type="spellStart"/>
      <w:r>
        <w:rPr>
          <w:rFonts w:ascii="Arial" w:eastAsia="Arial" w:hAnsi="Arial" w:cs="Arial"/>
          <w:sz w:val="24"/>
          <w:szCs w:val="24"/>
        </w:rPr>
        <w:t>Bodanese</w:t>
      </w:r>
      <w:proofErr w:type="spellEnd"/>
      <w:r>
        <w:rPr>
          <w:rFonts w:ascii="Arial" w:eastAsia="Arial" w:hAnsi="Arial" w:cs="Arial"/>
          <w:sz w:val="24"/>
          <w:szCs w:val="24"/>
        </w:rPr>
        <w:t xml:space="preserve">: </w:t>
      </w:r>
      <w:r>
        <w:rPr>
          <w:rFonts w:ascii="Arial" w:eastAsia="Arial" w:hAnsi="Arial" w:cs="Arial"/>
          <w:b/>
          <w:sz w:val="24"/>
          <w:szCs w:val="24"/>
        </w:rPr>
        <w:t>“Por onde passamos transformamos”</w:t>
      </w:r>
      <w:r>
        <w:rPr>
          <w:rFonts w:ascii="Arial" w:eastAsia="Arial" w:hAnsi="Arial" w:cs="Arial"/>
          <w:sz w:val="24"/>
          <w:szCs w:val="24"/>
        </w:rPr>
        <w:t>.</w:t>
      </w:r>
    </w:p>
    <w:p w14:paraId="7A934639" w14:textId="77777777" w:rsidR="00FB6F0D" w:rsidRDefault="00000000">
      <w:pPr>
        <w:pStyle w:val="normal1"/>
        <w:spacing w:after="0" w:line="360" w:lineRule="auto"/>
        <w:ind w:firstLine="720"/>
        <w:jc w:val="both"/>
        <w:rPr>
          <w:rFonts w:ascii="Arial" w:eastAsia="Arial" w:hAnsi="Arial" w:cs="Arial"/>
          <w:sz w:val="24"/>
          <w:szCs w:val="24"/>
        </w:rPr>
      </w:pPr>
      <w:r>
        <w:rPr>
          <w:rFonts w:ascii="Arial" w:eastAsia="Arial" w:hAnsi="Arial" w:cs="Arial"/>
          <w:sz w:val="24"/>
          <w:szCs w:val="24"/>
        </w:rPr>
        <w:t xml:space="preserve">Ao longo do projeto, a professora não apenas promoveu a aquisição de conhecimentos sobre consumo consciente, sustentabilidade e direitos das crianças, mas também </w:t>
      </w:r>
      <w:r>
        <w:rPr>
          <w:rFonts w:ascii="Arial" w:eastAsia="Arial" w:hAnsi="Arial" w:cs="Arial"/>
          <w:b/>
          <w:sz w:val="24"/>
          <w:szCs w:val="24"/>
        </w:rPr>
        <w:t>transformou atitudes e práticas</w:t>
      </w:r>
      <w:r>
        <w:rPr>
          <w:rFonts w:ascii="Arial" w:eastAsia="Arial" w:hAnsi="Arial" w:cs="Arial"/>
          <w:sz w:val="24"/>
          <w:szCs w:val="24"/>
        </w:rPr>
        <w:t xml:space="preserve"> dentro da escola. Por meio de atividades como a análise de documentários (</w:t>
      </w:r>
      <w:proofErr w:type="spellStart"/>
      <w:r>
        <w:rPr>
          <w:rFonts w:ascii="Arial" w:eastAsia="Arial" w:hAnsi="Arial" w:cs="Arial"/>
          <w:i/>
          <w:sz w:val="24"/>
          <w:szCs w:val="24"/>
        </w:rPr>
        <w:t>Made</w:t>
      </w:r>
      <w:proofErr w:type="spellEnd"/>
      <w:r>
        <w:rPr>
          <w:rFonts w:ascii="Arial" w:eastAsia="Arial" w:hAnsi="Arial" w:cs="Arial"/>
          <w:i/>
          <w:sz w:val="24"/>
          <w:szCs w:val="24"/>
        </w:rPr>
        <w:t xml:space="preserve"> in Bangladesh</w:t>
      </w:r>
      <w:r>
        <w:rPr>
          <w:rFonts w:ascii="Arial" w:eastAsia="Arial" w:hAnsi="Arial" w:cs="Arial"/>
          <w:sz w:val="24"/>
          <w:szCs w:val="24"/>
        </w:rPr>
        <w:t xml:space="preserve"> e </w:t>
      </w:r>
      <w:r>
        <w:rPr>
          <w:rFonts w:ascii="Arial" w:eastAsia="Arial" w:hAnsi="Arial" w:cs="Arial"/>
          <w:i/>
          <w:sz w:val="24"/>
          <w:szCs w:val="24"/>
        </w:rPr>
        <w:t>Lixo Extraordinário</w:t>
      </w:r>
      <w:r>
        <w:rPr>
          <w:rFonts w:ascii="Arial" w:eastAsia="Arial" w:hAnsi="Arial" w:cs="Arial"/>
          <w:sz w:val="24"/>
          <w:szCs w:val="24"/>
        </w:rPr>
        <w:t xml:space="preserve">), a leitura do poema </w:t>
      </w:r>
      <w:r>
        <w:rPr>
          <w:rFonts w:ascii="Arial" w:eastAsia="Arial" w:hAnsi="Arial" w:cs="Arial"/>
          <w:i/>
          <w:sz w:val="24"/>
          <w:szCs w:val="24"/>
        </w:rPr>
        <w:t>Colcha de Retalho</w:t>
      </w:r>
      <w:r>
        <w:rPr>
          <w:rFonts w:ascii="Arial" w:eastAsia="Arial" w:hAnsi="Arial" w:cs="Arial"/>
          <w:sz w:val="24"/>
          <w:szCs w:val="24"/>
        </w:rPr>
        <w:t xml:space="preserve"> e a confecção coletiva de tapetes a partir de materiais reaproveitados, os alunos foram instigados a refletir criticamente sobre o mundo ao seu redor. Eles compreenderam as consequências do consumo desenfreado, o valor do trabalho humano, a importância da cooperação e da criatividade, e o impacto ambiental das escolhas cotidianas.</w:t>
      </w:r>
    </w:p>
    <w:p w14:paraId="7EF9F2D6" w14:textId="77777777" w:rsidR="00FB6F0D" w:rsidRDefault="00000000">
      <w:pPr>
        <w:pStyle w:val="normal1"/>
        <w:spacing w:after="0" w:line="360" w:lineRule="auto"/>
        <w:ind w:firstLine="720"/>
        <w:jc w:val="both"/>
        <w:rPr>
          <w:rFonts w:ascii="Arial" w:eastAsia="Arial" w:hAnsi="Arial" w:cs="Arial"/>
          <w:sz w:val="24"/>
          <w:szCs w:val="24"/>
        </w:rPr>
      </w:pPr>
      <w:r>
        <w:rPr>
          <w:rFonts w:ascii="Arial" w:eastAsia="Arial" w:hAnsi="Arial" w:cs="Arial"/>
          <w:sz w:val="24"/>
          <w:szCs w:val="24"/>
        </w:rPr>
        <w:t xml:space="preserve">O projeto evidenciou ainda a </w:t>
      </w:r>
      <w:r>
        <w:rPr>
          <w:rFonts w:ascii="Arial" w:eastAsia="Arial" w:hAnsi="Arial" w:cs="Arial"/>
          <w:b/>
          <w:sz w:val="24"/>
          <w:szCs w:val="24"/>
        </w:rPr>
        <w:t>capacidade da professora de articular teoria e prática em parceria</w:t>
      </w:r>
      <w:r>
        <w:rPr>
          <w:rFonts w:ascii="Arial" w:eastAsia="Arial" w:hAnsi="Arial" w:cs="Arial"/>
          <w:sz w:val="24"/>
          <w:szCs w:val="24"/>
        </w:rPr>
        <w:t xml:space="preserve">, promovendo experiências concretas que consolidam aprendizagens </w:t>
      </w:r>
      <w:r>
        <w:rPr>
          <w:rFonts w:ascii="Arial" w:eastAsia="Arial" w:hAnsi="Arial" w:cs="Arial"/>
          <w:sz w:val="24"/>
          <w:szCs w:val="24"/>
        </w:rPr>
        <w:lastRenderedPageBreak/>
        <w:t>socioemocionais, motoras e cognitivas. Ao envolver os alunos em todas as etapas, estimulando a participação ativa, a criatividade e a colaboração, elas transformaram a sala de aula em um espaço de reflexão, ação e ressignificação de valores.</w:t>
      </w:r>
    </w:p>
    <w:p w14:paraId="55E5FEF1" w14:textId="77777777" w:rsidR="00FB6F0D" w:rsidRDefault="00FB6F0D">
      <w:pPr>
        <w:pStyle w:val="normal1"/>
        <w:spacing w:after="0" w:line="360" w:lineRule="auto"/>
        <w:jc w:val="both"/>
        <w:rPr>
          <w:rFonts w:ascii="Arial" w:eastAsia="Arial" w:hAnsi="Arial" w:cs="Arial"/>
          <w:sz w:val="24"/>
          <w:szCs w:val="24"/>
        </w:rPr>
      </w:pPr>
    </w:p>
    <w:p w14:paraId="73723F7C" w14:textId="77777777" w:rsidR="00FB6F0D" w:rsidRDefault="00000000">
      <w:pPr>
        <w:pStyle w:val="normal1"/>
        <w:spacing w:after="0" w:line="360" w:lineRule="auto"/>
        <w:jc w:val="both"/>
        <w:rPr>
          <w:rFonts w:ascii="Arial" w:eastAsia="Arial" w:hAnsi="Arial" w:cs="Arial"/>
          <w:sz w:val="24"/>
          <w:szCs w:val="24"/>
        </w:rPr>
      </w:pPr>
      <w:r>
        <w:rPr>
          <w:rFonts w:ascii="Arial" w:eastAsia="Arial" w:hAnsi="Arial" w:cs="Arial"/>
          <w:sz w:val="24"/>
          <w:szCs w:val="24"/>
        </w:rPr>
        <w:t xml:space="preserve">11) Anexos: </w:t>
      </w:r>
    </w:p>
    <w:p w14:paraId="00FA7362" w14:textId="77777777" w:rsidR="00FB6F0D" w:rsidRDefault="00000000">
      <w:pPr>
        <w:pStyle w:val="normal1"/>
        <w:spacing w:after="0" w:line="360" w:lineRule="auto"/>
        <w:jc w:val="both"/>
        <w:rPr>
          <w:rFonts w:ascii="Arial" w:eastAsia="Arial" w:hAnsi="Arial" w:cs="Arial"/>
          <w:sz w:val="24"/>
          <w:szCs w:val="24"/>
        </w:rPr>
      </w:pPr>
      <w:r>
        <w:rPr>
          <w:noProof/>
        </w:rPr>
        <w:drawing>
          <wp:inline distT="0" distB="0" distL="0" distR="0" wp14:anchorId="61DB9B73" wp14:editId="40E76CDC">
            <wp:extent cx="2700020" cy="2700020"/>
            <wp:effectExtent l="0" t="0" r="0" b="0"/>
            <wp:docPr id="15"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9.png"/>
                    <pic:cNvPicPr>
                      <a:picLocks noChangeAspect="1" noChangeArrowheads="1"/>
                    </pic:cNvPicPr>
                  </pic:nvPicPr>
                  <pic:blipFill>
                    <a:blip r:embed="rId28"/>
                    <a:stretch>
                      <a:fillRect/>
                    </a:stretch>
                  </pic:blipFill>
                  <pic:spPr bwMode="auto">
                    <a:xfrm>
                      <a:off x="0" y="0"/>
                      <a:ext cx="2700020" cy="2700020"/>
                    </a:xfrm>
                    <a:prstGeom prst="rect">
                      <a:avLst/>
                    </a:prstGeom>
                    <a:noFill/>
                  </pic:spPr>
                </pic:pic>
              </a:graphicData>
            </a:graphic>
          </wp:inline>
        </w:drawing>
      </w:r>
    </w:p>
    <w:p w14:paraId="2329297B" w14:textId="77777777" w:rsidR="00FB6F0D" w:rsidRDefault="00000000">
      <w:pPr>
        <w:pStyle w:val="normal1"/>
        <w:spacing w:after="0" w:line="360" w:lineRule="auto"/>
        <w:jc w:val="both"/>
        <w:rPr>
          <w:rFonts w:ascii="Arial" w:eastAsia="Arial" w:hAnsi="Arial" w:cs="Arial"/>
          <w:sz w:val="24"/>
          <w:szCs w:val="24"/>
        </w:rPr>
      </w:pPr>
      <w:r>
        <w:rPr>
          <w:noProof/>
        </w:rPr>
        <w:drawing>
          <wp:inline distT="0" distB="0" distL="0" distR="0" wp14:anchorId="094804D9" wp14:editId="2AEEB2E7">
            <wp:extent cx="2700020" cy="2700020"/>
            <wp:effectExtent l="0" t="0" r="0" b="0"/>
            <wp:docPr id="16"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5.png"/>
                    <pic:cNvPicPr>
                      <a:picLocks noChangeAspect="1" noChangeArrowheads="1"/>
                    </pic:cNvPicPr>
                  </pic:nvPicPr>
                  <pic:blipFill>
                    <a:blip r:embed="rId29"/>
                    <a:stretch>
                      <a:fillRect/>
                    </a:stretch>
                  </pic:blipFill>
                  <pic:spPr bwMode="auto">
                    <a:xfrm>
                      <a:off x="0" y="0"/>
                      <a:ext cx="2700020" cy="2700020"/>
                    </a:xfrm>
                    <a:prstGeom prst="rect">
                      <a:avLst/>
                    </a:prstGeom>
                    <a:noFill/>
                  </pic:spPr>
                </pic:pic>
              </a:graphicData>
            </a:graphic>
          </wp:inline>
        </w:drawing>
      </w:r>
    </w:p>
    <w:p w14:paraId="7D2913F8" w14:textId="77777777" w:rsidR="00FB6F0D" w:rsidRDefault="00FB6F0D">
      <w:pPr>
        <w:pStyle w:val="normal1"/>
        <w:spacing w:after="0" w:line="360" w:lineRule="auto"/>
        <w:jc w:val="both"/>
        <w:rPr>
          <w:rFonts w:ascii="Arial" w:eastAsia="Arial" w:hAnsi="Arial" w:cs="Arial"/>
          <w:sz w:val="24"/>
          <w:szCs w:val="24"/>
        </w:rPr>
      </w:pPr>
    </w:p>
    <w:p w14:paraId="2BF016F4" w14:textId="77777777" w:rsidR="00FB6F0D" w:rsidRDefault="00000000">
      <w:pPr>
        <w:pStyle w:val="normal1"/>
        <w:spacing w:after="0" w:line="360" w:lineRule="auto"/>
        <w:jc w:val="both"/>
        <w:rPr>
          <w:rFonts w:ascii="Arial" w:eastAsia="Arial" w:hAnsi="Arial" w:cs="Arial"/>
          <w:sz w:val="24"/>
          <w:szCs w:val="24"/>
        </w:rPr>
      </w:pPr>
      <w:r>
        <w:rPr>
          <w:noProof/>
        </w:rPr>
        <w:lastRenderedPageBreak/>
        <w:drawing>
          <wp:inline distT="0" distB="0" distL="0" distR="0" wp14:anchorId="225218FE" wp14:editId="42959048">
            <wp:extent cx="2700020" cy="2700020"/>
            <wp:effectExtent l="0" t="0" r="0" b="0"/>
            <wp:docPr id="1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4.png"/>
                    <pic:cNvPicPr>
                      <a:picLocks noChangeAspect="1" noChangeArrowheads="1"/>
                    </pic:cNvPicPr>
                  </pic:nvPicPr>
                  <pic:blipFill>
                    <a:blip r:embed="rId30"/>
                    <a:stretch>
                      <a:fillRect/>
                    </a:stretch>
                  </pic:blipFill>
                  <pic:spPr bwMode="auto">
                    <a:xfrm>
                      <a:off x="0" y="0"/>
                      <a:ext cx="2700020" cy="2700020"/>
                    </a:xfrm>
                    <a:prstGeom prst="rect">
                      <a:avLst/>
                    </a:prstGeom>
                    <a:noFill/>
                  </pic:spPr>
                </pic:pic>
              </a:graphicData>
            </a:graphic>
          </wp:inline>
        </w:drawing>
      </w:r>
      <w:r>
        <w:rPr>
          <w:noProof/>
        </w:rPr>
        <w:drawing>
          <wp:anchor distT="114300" distB="114300" distL="114300" distR="114300" simplePos="0" relativeHeight="52" behindDoc="0" locked="0" layoutInCell="0" allowOverlap="1" wp14:anchorId="7ECCE2FC" wp14:editId="152CCCAB">
            <wp:simplePos x="0" y="0"/>
            <wp:positionH relativeFrom="column">
              <wp:posOffset>-76200</wp:posOffset>
            </wp:positionH>
            <wp:positionV relativeFrom="paragraph">
              <wp:posOffset>2863215</wp:posOffset>
            </wp:positionV>
            <wp:extent cx="2700020" cy="2700020"/>
            <wp:effectExtent l="0" t="0" r="0" b="0"/>
            <wp:wrapSquare wrapText="bothSides"/>
            <wp:docPr id="18"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png"/>
                    <pic:cNvPicPr>
                      <a:picLocks noChangeAspect="1" noChangeArrowheads="1"/>
                    </pic:cNvPicPr>
                  </pic:nvPicPr>
                  <pic:blipFill>
                    <a:blip r:embed="rId31"/>
                    <a:stretch>
                      <a:fillRect/>
                    </a:stretch>
                  </pic:blipFill>
                  <pic:spPr bwMode="auto">
                    <a:xfrm>
                      <a:off x="0" y="0"/>
                      <a:ext cx="2700020" cy="2700020"/>
                    </a:xfrm>
                    <a:prstGeom prst="rect">
                      <a:avLst/>
                    </a:prstGeom>
                    <a:noFill/>
                  </pic:spPr>
                </pic:pic>
              </a:graphicData>
            </a:graphic>
          </wp:anchor>
        </w:drawing>
      </w:r>
    </w:p>
    <w:p w14:paraId="34AD68A1" w14:textId="77777777" w:rsidR="00FB6F0D" w:rsidRDefault="00FB6F0D">
      <w:pPr>
        <w:pStyle w:val="normal1"/>
        <w:spacing w:after="0" w:line="360" w:lineRule="auto"/>
        <w:jc w:val="center"/>
        <w:rPr>
          <w:rFonts w:ascii="Arial" w:eastAsia="Arial" w:hAnsi="Arial" w:cs="Arial"/>
          <w:sz w:val="24"/>
          <w:szCs w:val="24"/>
        </w:rPr>
      </w:pPr>
    </w:p>
    <w:p w14:paraId="7B93C818" w14:textId="77777777" w:rsidR="00FB6F0D" w:rsidRDefault="00FB6F0D">
      <w:pPr>
        <w:pStyle w:val="normal1"/>
        <w:spacing w:after="0" w:line="360" w:lineRule="auto"/>
        <w:jc w:val="center"/>
        <w:rPr>
          <w:rFonts w:ascii="Arial" w:eastAsia="Arial" w:hAnsi="Arial" w:cs="Arial"/>
          <w:sz w:val="24"/>
          <w:szCs w:val="24"/>
        </w:rPr>
      </w:pPr>
    </w:p>
    <w:p w14:paraId="6F70383A" w14:textId="77777777" w:rsidR="00FB6F0D" w:rsidRDefault="00FB6F0D">
      <w:pPr>
        <w:pStyle w:val="normal1"/>
        <w:spacing w:after="0" w:line="360" w:lineRule="auto"/>
        <w:jc w:val="center"/>
        <w:rPr>
          <w:rFonts w:ascii="Arial" w:eastAsia="Arial" w:hAnsi="Arial" w:cs="Arial"/>
          <w:sz w:val="24"/>
          <w:szCs w:val="24"/>
        </w:rPr>
      </w:pPr>
    </w:p>
    <w:p w14:paraId="3F29FE7C" w14:textId="77777777" w:rsidR="00FB6F0D" w:rsidRDefault="00FB6F0D">
      <w:pPr>
        <w:pStyle w:val="normal1"/>
        <w:spacing w:after="0" w:line="360" w:lineRule="auto"/>
        <w:jc w:val="center"/>
        <w:rPr>
          <w:rFonts w:ascii="Arial" w:eastAsia="Arial" w:hAnsi="Arial" w:cs="Arial"/>
          <w:sz w:val="24"/>
          <w:szCs w:val="24"/>
        </w:rPr>
      </w:pPr>
    </w:p>
    <w:p w14:paraId="4914A6CD" w14:textId="77777777" w:rsidR="00FB6F0D" w:rsidRDefault="00FB6F0D">
      <w:pPr>
        <w:pStyle w:val="normal1"/>
        <w:spacing w:after="0" w:line="360" w:lineRule="auto"/>
        <w:jc w:val="center"/>
        <w:rPr>
          <w:rFonts w:ascii="Arial" w:eastAsia="Arial" w:hAnsi="Arial" w:cs="Arial"/>
          <w:sz w:val="24"/>
          <w:szCs w:val="24"/>
        </w:rPr>
      </w:pPr>
    </w:p>
    <w:p w14:paraId="384FD273" w14:textId="77777777" w:rsidR="00FB6F0D" w:rsidRDefault="00FB6F0D">
      <w:pPr>
        <w:pStyle w:val="normal1"/>
        <w:spacing w:after="0" w:line="360" w:lineRule="auto"/>
        <w:jc w:val="center"/>
        <w:rPr>
          <w:rFonts w:ascii="Arial" w:eastAsia="Arial" w:hAnsi="Arial" w:cs="Arial"/>
          <w:sz w:val="24"/>
          <w:szCs w:val="24"/>
        </w:rPr>
      </w:pPr>
    </w:p>
    <w:p w14:paraId="694966A8" w14:textId="77777777" w:rsidR="00FB6F0D" w:rsidRDefault="00FB6F0D">
      <w:pPr>
        <w:pStyle w:val="normal1"/>
        <w:spacing w:after="0" w:line="360" w:lineRule="auto"/>
        <w:jc w:val="center"/>
        <w:rPr>
          <w:rFonts w:ascii="Arial" w:eastAsia="Arial" w:hAnsi="Arial" w:cs="Arial"/>
          <w:sz w:val="24"/>
          <w:szCs w:val="24"/>
        </w:rPr>
      </w:pPr>
    </w:p>
    <w:p w14:paraId="3FF435EA" w14:textId="77777777" w:rsidR="00FB6F0D" w:rsidRDefault="00FB6F0D">
      <w:pPr>
        <w:pStyle w:val="normal1"/>
        <w:spacing w:after="0" w:line="360" w:lineRule="auto"/>
        <w:jc w:val="center"/>
        <w:rPr>
          <w:rFonts w:ascii="Arial" w:eastAsia="Arial" w:hAnsi="Arial" w:cs="Arial"/>
          <w:sz w:val="24"/>
          <w:szCs w:val="24"/>
        </w:rPr>
      </w:pPr>
    </w:p>
    <w:p w14:paraId="16C527A7" w14:textId="77777777" w:rsidR="00FB6F0D" w:rsidRDefault="00FB6F0D">
      <w:pPr>
        <w:pStyle w:val="normal1"/>
        <w:spacing w:after="0" w:line="360" w:lineRule="auto"/>
        <w:jc w:val="center"/>
        <w:rPr>
          <w:rFonts w:ascii="Arial" w:eastAsia="Arial" w:hAnsi="Arial" w:cs="Arial"/>
          <w:sz w:val="24"/>
          <w:szCs w:val="24"/>
        </w:rPr>
      </w:pPr>
    </w:p>
    <w:p w14:paraId="248EFCC0" w14:textId="77777777" w:rsidR="00FB6F0D" w:rsidRDefault="00FB6F0D">
      <w:pPr>
        <w:pStyle w:val="normal1"/>
        <w:spacing w:after="0" w:line="360" w:lineRule="auto"/>
        <w:jc w:val="center"/>
        <w:rPr>
          <w:rFonts w:ascii="Arial" w:eastAsia="Arial" w:hAnsi="Arial" w:cs="Arial"/>
          <w:sz w:val="24"/>
          <w:szCs w:val="24"/>
        </w:rPr>
      </w:pPr>
    </w:p>
    <w:p w14:paraId="1C830561" w14:textId="77777777" w:rsidR="00FB6F0D" w:rsidRDefault="00FB6F0D">
      <w:pPr>
        <w:pStyle w:val="normal1"/>
        <w:spacing w:after="0" w:line="360" w:lineRule="auto"/>
        <w:jc w:val="center"/>
        <w:rPr>
          <w:rFonts w:ascii="Arial" w:eastAsia="Arial" w:hAnsi="Arial" w:cs="Arial"/>
          <w:sz w:val="24"/>
          <w:szCs w:val="24"/>
        </w:rPr>
      </w:pPr>
    </w:p>
    <w:p w14:paraId="6972137B" w14:textId="77777777" w:rsidR="00FB6F0D" w:rsidRDefault="00FB6F0D">
      <w:pPr>
        <w:pStyle w:val="normal1"/>
        <w:spacing w:after="0" w:line="360" w:lineRule="auto"/>
        <w:jc w:val="center"/>
        <w:rPr>
          <w:rFonts w:ascii="Arial" w:eastAsia="Arial" w:hAnsi="Arial" w:cs="Arial"/>
          <w:sz w:val="24"/>
          <w:szCs w:val="24"/>
        </w:rPr>
      </w:pPr>
    </w:p>
    <w:p w14:paraId="58624D31" w14:textId="77777777" w:rsidR="00FB6F0D" w:rsidRDefault="00FB6F0D">
      <w:pPr>
        <w:pStyle w:val="normal1"/>
        <w:spacing w:after="0" w:line="360" w:lineRule="auto"/>
        <w:jc w:val="center"/>
        <w:rPr>
          <w:rFonts w:ascii="Arial" w:eastAsia="Arial" w:hAnsi="Arial" w:cs="Arial"/>
          <w:sz w:val="24"/>
          <w:szCs w:val="24"/>
        </w:rPr>
      </w:pPr>
    </w:p>
    <w:p w14:paraId="4E384623" w14:textId="77777777" w:rsidR="00FB6F0D" w:rsidRDefault="00FB6F0D">
      <w:pPr>
        <w:pStyle w:val="normal1"/>
        <w:spacing w:after="0" w:line="360" w:lineRule="auto"/>
        <w:jc w:val="center"/>
        <w:rPr>
          <w:rFonts w:ascii="Arial" w:eastAsia="Arial" w:hAnsi="Arial" w:cs="Arial"/>
          <w:sz w:val="24"/>
          <w:szCs w:val="24"/>
        </w:rPr>
      </w:pPr>
    </w:p>
    <w:p w14:paraId="5FE797C9" w14:textId="77777777" w:rsidR="00FB6F0D" w:rsidRDefault="00FB6F0D">
      <w:pPr>
        <w:pStyle w:val="normal1"/>
        <w:spacing w:after="0" w:line="360" w:lineRule="auto"/>
        <w:jc w:val="center"/>
        <w:rPr>
          <w:rFonts w:ascii="Arial" w:eastAsia="Arial" w:hAnsi="Arial" w:cs="Arial"/>
          <w:sz w:val="24"/>
          <w:szCs w:val="24"/>
        </w:rPr>
      </w:pPr>
    </w:p>
    <w:p w14:paraId="52B6E983" w14:textId="77777777" w:rsidR="00FB6F0D" w:rsidRDefault="00000000">
      <w:pPr>
        <w:pStyle w:val="normal1"/>
        <w:spacing w:after="0" w:line="360" w:lineRule="auto"/>
        <w:rPr>
          <w:rFonts w:ascii="Arial" w:eastAsia="Arial" w:hAnsi="Arial" w:cs="Arial"/>
          <w:sz w:val="24"/>
          <w:szCs w:val="24"/>
        </w:rPr>
      </w:pPr>
      <w:r>
        <w:rPr>
          <w:noProof/>
        </w:rPr>
        <w:lastRenderedPageBreak/>
        <w:drawing>
          <wp:inline distT="0" distB="0" distL="0" distR="0" wp14:anchorId="72B47DFB" wp14:editId="1151F96D">
            <wp:extent cx="2700020" cy="2700020"/>
            <wp:effectExtent l="0" t="0" r="0" b="0"/>
            <wp:docPr id="19"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1.png"/>
                    <pic:cNvPicPr>
                      <a:picLocks noChangeAspect="1" noChangeArrowheads="1"/>
                    </pic:cNvPicPr>
                  </pic:nvPicPr>
                  <pic:blipFill>
                    <a:blip r:embed="rId32"/>
                    <a:stretch>
                      <a:fillRect/>
                    </a:stretch>
                  </pic:blipFill>
                  <pic:spPr bwMode="auto">
                    <a:xfrm>
                      <a:off x="0" y="0"/>
                      <a:ext cx="2700020" cy="2700020"/>
                    </a:xfrm>
                    <a:prstGeom prst="rect">
                      <a:avLst/>
                    </a:prstGeom>
                    <a:noFill/>
                  </pic:spPr>
                </pic:pic>
              </a:graphicData>
            </a:graphic>
          </wp:inline>
        </w:drawing>
      </w:r>
    </w:p>
    <w:sectPr w:rsidR="00FB6F0D">
      <w:headerReference w:type="even" r:id="rId33"/>
      <w:headerReference w:type="default" r:id="rId34"/>
      <w:footerReference w:type="even" r:id="rId35"/>
      <w:footerReference w:type="default" r:id="rId36"/>
      <w:headerReference w:type="first" r:id="rId37"/>
      <w:footerReference w:type="first" r:id="rId38"/>
      <w:pgSz w:w="11906" w:h="16838"/>
      <w:pgMar w:top="1405" w:right="1134" w:bottom="1134" w:left="1134" w:header="709" w:footer="709" w:gutter="0"/>
      <w:pgNumType w:start="1"/>
      <w:cols w:space="720"/>
      <w:formProt w:val="0"/>
      <w:docGrid w:linePitch="10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265CFD" w14:textId="77777777" w:rsidR="001B60DC" w:rsidRDefault="001B60DC">
      <w:pPr>
        <w:spacing w:after="0" w:line="240" w:lineRule="auto"/>
      </w:pPr>
      <w:r>
        <w:separator/>
      </w:r>
    </w:p>
  </w:endnote>
  <w:endnote w:type="continuationSeparator" w:id="0">
    <w:p w14:paraId="154F8733" w14:textId="77777777" w:rsidR="001B60DC" w:rsidRDefault="001B60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OpenSymbol">
    <w:altName w:val="Arial Unicode MS"/>
    <w:charset w:val="01"/>
    <w:family w:val="auto"/>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w:panose1 w:val="020B0602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EFD264" w14:textId="77777777" w:rsidR="00FB6F0D" w:rsidRDefault="00FB6F0D">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90E682" w14:textId="77777777" w:rsidR="00FB6F0D" w:rsidRDefault="00000000">
    <w:pPr>
      <w:pStyle w:val="normal1"/>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Fundação Aury Luiz </w:t>
    </w:r>
    <w:proofErr w:type="spellStart"/>
    <w:r>
      <w:rPr>
        <w:rFonts w:ascii="Times New Roman" w:eastAsia="Times New Roman" w:hAnsi="Times New Roman" w:cs="Times New Roman"/>
        <w:b/>
        <w:sz w:val="20"/>
        <w:szCs w:val="20"/>
      </w:rPr>
      <w:t>Bodanese</w:t>
    </w:r>
    <w:proofErr w:type="spellEnd"/>
  </w:p>
  <w:p w14:paraId="27E7F640" w14:textId="77777777" w:rsidR="00FB6F0D" w:rsidRDefault="00000000">
    <w:pPr>
      <w:pStyle w:val="normal1"/>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www.falb.org.br</w:t>
    </w:r>
  </w:p>
  <w:p w14:paraId="08DECABF" w14:textId="77777777" w:rsidR="00FB6F0D" w:rsidRDefault="00000000">
    <w:pPr>
      <w:pStyle w:val="normal1"/>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Rua João Martins, 219 D, Bairro São Cristóvão | CEP: 89803-901 | Chapecó/SC | (49) 3321 3124</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2D68B9" w14:textId="77777777" w:rsidR="00FB6F0D" w:rsidRDefault="00000000">
    <w:pPr>
      <w:pStyle w:val="normal1"/>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Fundação Aury Luiz </w:t>
    </w:r>
    <w:proofErr w:type="spellStart"/>
    <w:r>
      <w:rPr>
        <w:rFonts w:ascii="Times New Roman" w:eastAsia="Times New Roman" w:hAnsi="Times New Roman" w:cs="Times New Roman"/>
        <w:b/>
        <w:sz w:val="20"/>
        <w:szCs w:val="20"/>
      </w:rPr>
      <w:t>Bodanese</w:t>
    </w:r>
    <w:proofErr w:type="spellEnd"/>
  </w:p>
  <w:p w14:paraId="1A176889" w14:textId="77777777" w:rsidR="00FB6F0D" w:rsidRDefault="00000000">
    <w:pPr>
      <w:pStyle w:val="normal1"/>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www.falb.org.br</w:t>
    </w:r>
  </w:p>
  <w:p w14:paraId="0F1215C2" w14:textId="77777777" w:rsidR="00FB6F0D" w:rsidRDefault="00000000">
    <w:pPr>
      <w:pStyle w:val="normal1"/>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Rua João Martins, 219 D, Bairro São Cristóvão | CEP: 89803-901 | Chapecó/SC | (49) 3321 3124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46C033" w14:textId="77777777" w:rsidR="001B60DC" w:rsidRDefault="001B60DC">
      <w:pPr>
        <w:spacing w:after="0" w:line="240" w:lineRule="auto"/>
      </w:pPr>
      <w:r>
        <w:separator/>
      </w:r>
    </w:p>
  </w:footnote>
  <w:footnote w:type="continuationSeparator" w:id="0">
    <w:p w14:paraId="6F6B4664" w14:textId="77777777" w:rsidR="001B60DC" w:rsidRDefault="001B60D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245555" w14:textId="77777777" w:rsidR="00FB6F0D" w:rsidRDefault="00FB6F0D">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75FCBE" w14:textId="77777777" w:rsidR="00FB6F0D" w:rsidRDefault="00000000">
    <w:pPr>
      <w:pStyle w:val="normal1"/>
      <w:spacing w:after="0" w:line="240" w:lineRule="auto"/>
      <w:rPr>
        <w:color w:val="000000"/>
      </w:rPr>
    </w:pPr>
    <w:r>
      <w:rPr>
        <w:b/>
        <w:noProof/>
        <w:color w:val="000000"/>
        <w:sz w:val="24"/>
        <w:szCs w:val="24"/>
      </w:rPr>
      <w:drawing>
        <wp:anchor distT="0" distB="0" distL="0" distR="0" simplePos="0" relativeHeight="251656192" behindDoc="1" locked="0" layoutInCell="1" allowOverlap="1" wp14:anchorId="039EE5EB" wp14:editId="01E71A47">
          <wp:simplePos x="0" y="0"/>
          <wp:positionH relativeFrom="column">
            <wp:posOffset>4575810</wp:posOffset>
          </wp:positionH>
          <wp:positionV relativeFrom="paragraph">
            <wp:posOffset>-5080</wp:posOffset>
          </wp:positionV>
          <wp:extent cx="1526540" cy="352425"/>
          <wp:effectExtent l="0" t="0" r="0" b="0"/>
          <wp:wrapNone/>
          <wp:docPr id="2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png"/>
                  <pic:cNvPicPr>
                    <a:picLocks noChangeAspect="1" noChangeArrowheads="1"/>
                  </pic:cNvPicPr>
                </pic:nvPicPr>
                <pic:blipFill>
                  <a:blip r:embed="rId1"/>
                  <a:stretch>
                    <a:fillRect/>
                  </a:stretch>
                </pic:blipFill>
                <pic:spPr bwMode="auto">
                  <a:xfrm>
                    <a:off x="0" y="0"/>
                    <a:ext cx="1526540" cy="352425"/>
                  </a:xfrm>
                  <a:prstGeom prst="rect">
                    <a:avLst/>
                  </a:prstGeom>
                  <a:noFill/>
                </pic:spPr>
              </pic:pic>
            </a:graphicData>
          </a:graphic>
        </wp:anchor>
      </w:drawing>
    </w:r>
    <w:r>
      <w:rPr>
        <w:b/>
        <w:noProof/>
        <w:color w:val="000000"/>
        <w:sz w:val="24"/>
        <w:szCs w:val="24"/>
      </w:rPr>
      <w:drawing>
        <wp:anchor distT="0" distB="0" distL="0" distR="0" simplePos="0" relativeHeight="251658240" behindDoc="1" locked="0" layoutInCell="1" allowOverlap="1" wp14:anchorId="19E7C839" wp14:editId="6BF8EF8C">
          <wp:simplePos x="0" y="0"/>
          <wp:positionH relativeFrom="column">
            <wp:posOffset>-3810</wp:posOffset>
          </wp:positionH>
          <wp:positionV relativeFrom="paragraph">
            <wp:posOffset>-5080</wp:posOffset>
          </wp:positionV>
          <wp:extent cx="2035810" cy="400685"/>
          <wp:effectExtent l="0" t="0" r="0" b="0"/>
          <wp:wrapNone/>
          <wp:docPr id="2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21.png"/>
                  <pic:cNvPicPr>
                    <a:picLocks noChangeAspect="1" noChangeArrowheads="1"/>
                  </pic:cNvPicPr>
                </pic:nvPicPr>
                <pic:blipFill>
                  <a:blip r:embed="rId2"/>
                  <a:srcRect l="7435" t="34766" r="8734" b="36089"/>
                  <a:stretch>
                    <a:fillRect/>
                  </a:stretch>
                </pic:blipFill>
                <pic:spPr bwMode="auto">
                  <a:xfrm>
                    <a:off x="0" y="0"/>
                    <a:ext cx="2035810" cy="400685"/>
                  </a:xfrm>
                  <a:prstGeom prst="rect">
                    <a:avLst/>
                  </a:prstGeom>
                  <a:noFill/>
                </pic:spPr>
              </pic:pic>
            </a:graphicData>
          </a:graphic>
        </wp:anchor>
      </w:drawing>
    </w:r>
    <w:r>
      <w:rPr>
        <w:b/>
        <w:color w:val="000000"/>
        <w:sz w:val="24"/>
        <w:szCs w:val="24"/>
      </w:rPr>
      <w:t xml:space="preserve">            </w:t>
    </w:r>
  </w:p>
  <w:p w14:paraId="056DE90E" w14:textId="77777777" w:rsidR="00FB6F0D" w:rsidRDefault="00000000">
    <w:pPr>
      <w:pStyle w:val="normal1"/>
      <w:spacing w:after="0" w:line="360" w:lineRule="auto"/>
    </w:pPr>
    <w:r>
      <w:rPr>
        <w:b/>
        <w:sz w:val="24"/>
        <w:szCs w:val="24"/>
      </w:rPr>
      <w:t xml:space="preserve">                                   </w:t>
    </w:r>
    <w:r>
      <w:rPr>
        <w:rFonts w:ascii="Times New Roman" w:eastAsia="Times New Roman" w:hAnsi="Times New Roman" w:cs="Times New Roman"/>
        <w:sz w:val="24"/>
        <w:szCs w:val="24"/>
      </w:rPr>
      <w:t xml:space="preserve">                        </w:t>
    </w:r>
    <w:r>
      <w:rPr>
        <w:b/>
        <w:sz w:val="24"/>
        <w:szCs w:val="24"/>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DE2346" w14:textId="77777777" w:rsidR="00FB6F0D" w:rsidRDefault="00000000">
    <w:pPr>
      <w:pStyle w:val="normal1"/>
      <w:spacing w:after="0" w:line="240" w:lineRule="auto"/>
      <w:rPr>
        <w:color w:val="000000"/>
      </w:rPr>
    </w:pPr>
    <w:r>
      <w:rPr>
        <w:b/>
        <w:noProof/>
        <w:color w:val="000000"/>
        <w:sz w:val="24"/>
        <w:szCs w:val="24"/>
      </w:rPr>
      <w:drawing>
        <wp:anchor distT="0" distB="0" distL="0" distR="0" simplePos="0" relativeHeight="251657216" behindDoc="1" locked="0" layoutInCell="1" allowOverlap="1" wp14:anchorId="480AD195" wp14:editId="6217278E">
          <wp:simplePos x="0" y="0"/>
          <wp:positionH relativeFrom="column">
            <wp:posOffset>4575810</wp:posOffset>
          </wp:positionH>
          <wp:positionV relativeFrom="paragraph">
            <wp:posOffset>-5080</wp:posOffset>
          </wp:positionV>
          <wp:extent cx="1526540" cy="352425"/>
          <wp:effectExtent l="0" t="0" r="0" b="0"/>
          <wp:wrapNone/>
          <wp:docPr id="2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png"/>
                  <pic:cNvPicPr>
                    <a:picLocks noChangeAspect="1" noChangeArrowheads="1"/>
                  </pic:cNvPicPr>
                </pic:nvPicPr>
                <pic:blipFill>
                  <a:blip r:embed="rId1"/>
                  <a:stretch>
                    <a:fillRect/>
                  </a:stretch>
                </pic:blipFill>
                <pic:spPr bwMode="auto">
                  <a:xfrm>
                    <a:off x="0" y="0"/>
                    <a:ext cx="1526540" cy="352425"/>
                  </a:xfrm>
                  <a:prstGeom prst="rect">
                    <a:avLst/>
                  </a:prstGeom>
                  <a:noFill/>
                </pic:spPr>
              </pic:pic>
            </a:graphicData>
          </a:graphic>
        </wp:anchor>
      </w:drawing>
    </w:r>
    <w:r>
      <w:rPr>
        <w:b/>
        <w:noProof/>
        <w:color w:val="000000"/>
        <w:sz w:val="24"/>
        <w:szCs w:val="24"/>
      </w:rPr>
      <w:drawing>
        <wp:anchor distT="0" distB="0" distL="0" distR="0" simplePos="0" relativeHeight="251659264" behindDoc="1" locked="0" layoutInCell="1" allowOverlap="1" wp14:anchorId="2D55580A" wp14:editId="3E1F4F39">
          <wp:simplePos x="0" y="0"/>
          <wp:positionH relativeFrom="column">
            <wp:posOffset>-3810</wp:posOffset>
          </wp:positionH>
          <wp:positionV relativeFrom="paragraph">
            <wp:posOffset>-5080</wp:posOffset>
          </wp:positionV>
          <wp:extent cx="2035810" cy="400685"/>
          <wp:effectExtent l="0" t="0" r="0" b="0"/>
          <wp:wrapNone/>
          <wp:docPr id="23"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21.png"/>
                  <pic:cNvPicPr>
                    <a:picLocks noChangeAspect="1" noChangeArrowheads="1"/>
                  </pic:cNvPicPr>
                </pic:nvPicPr>
                <pic:blipFill>
                  <a:blip r:embed="rId2"/>
                  <a:srcRect l="7435" t="34766" r="8734" b="36089"/>
                  <a:stretch>
                    <a:fillRect/>
                  </a:stretch>
                </pic:blipFill>
                <pic:spPr bwMode="auto">
                  <a:xfrm>
                    <a:off x="0" y="0"/>
                    <a:ext cx="2035810" cy="400685"/>
                  </a:xfrm>
                  <a:prstGeom prst="rect">
                    <a:avLst/>
                  </a:prstGeom>
                  <a:noFill/>
                </pic:spPr>
              </pic:pic>
            </a:graphicData>
          </a:graphic>
        </wp:anchor>
      </w:drawing>
    </w:r>
    <w:r>
      <w:rPr>
        <w:b/>
        <w:color w:val="000000"/>
        <w:sz w:val="24"/>
        <w:szCs w:val="24"/>
      </w:rPr>
      <w:t xml:space="preserve">            </w:t>
    </w:r>
  </w:p>
  <w:p w14:paraId="18FC134B" w14:textId="77777777" w:rsidR="00FB6F0D" w:rsidRDefault="00000000">
    <w:pPr>
      <w:pStyle w:val="normal1"/>
      <w:spacing w:after="0" w:line="360" w:lineRule="auto"/>
    </w:pPr>
    <w:r>
      <w:rPr>
        <w:b/>
        <w:sz w:val="24"/>
        <w:szCs w:val="24"/>
      </w:rPr>
      <w:t xml:space="preserve">                                   </w:t>
    </w:r>
    <w:r>
      <w:rPr>
        <w:rFonts w:ascii="Times New Roman" w:eastAsia="Times New Roman" w:hAnsi="Times New Roman" w:cs="Times New Roman"/>
        <w:sz w:val="24"/>
        <w:szCs w:val="24"/>
      </w:rPr>
      <w:t xml:space="preserve">                        </w:t>
    </w:r>
    <w:r>
      <w:rPr>
        <w:b/>
        <w:sz w:val="24"/>
        <w:szCs w:val="24"/>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2552553"/>
    <w:multiLevelType w:val="multilevel"/>
    <w:tmpl w:val="30B2A760"/>
    <w:lvl w:ilvl="0">
      <w:start w:val="1"/>
      <w:numFmt w:val="bullet"/>
      <w:lvlText w:val=""/>
      <w:lvlJc w:val="left"/>
      <w:pPr>
        <w:tabs>
          <w:tab w:val="num" w:pos="0"/>
        </w:tabs>
        <w:ind w:left="720" w:hanging="360"/>
      </w:pPr>
      <w:rPr>
        <w:rFonts w:ascii="Wingdings" w:hAnsi="Wingdings" w:cs="Wingdings" w:hint="default"/>
        <w:u w:val="none"/>
      </w:rPr>
    </w:lvl>
    <w:lvl w:ilvl="1">
      <w:start w:val="1"/>
      <w:numFmt w:val="bullet"/>
      <w:lvlText w:val=""/>
      <w:lvlJc w:val="left"/>
      <w:pPr>
        <w:tabs>
          <w:tab w:val="num" w:pos="0"/>
        </w:tabs>
        <w:ind w:left="1440" w:hanging="360"/>
      </w:pPr>
      <w:rPr>
        <w:rFonts w:ascii="Wingdings 2" w:hAnsi="Wingdings 2" w:cs="Wingdings 2" w:hint="default"/>
        <w:u w:val="none"/>
      </w:rPr>
    </w:lvl>
    <w:lvl w:ilvl="2">
      <w:start w:val="1"/>
      <w:numFmt w:val="bullet"/>
      <w:lvlText w:val="■"/>
      <w:lvlJc w:val="left"/>
      <w:pPr>
        <w:tabs>
          <w:tab w:val="num" w:pos="0"/>
        </w:tabs>
        <w:ind w:left="2160" w:hanging="360"/>
      </w:pPr>
      <w:rPr>
        <w:rFonts w:ascii="OpenSymbol" w:hAnsi="OpenSymbol" w:cs="OpenSymbol" w:hint="default"/>
        <w:u w:val="none"/>
      </w:rPr>
    </w:lvl>
    <w:lvl w:ilvl="3">
      <w:start w:val="1"/>
      <w:numFmt w:val="bullet"/>
      <w:lvlText w:val=""/>
      <w:lvlJc w:val="left"/>
      <w:pPr>
        <w:tabs>
          <w:tab w:val="num" w:pos="0"/>
        </w:tabs>
        <w:ind w:left="2880" w:hanging="360"/>
      </w:pPr>
      <w:rPr>
        <w:rFonts w:ascii="Wingdings" w:hAnsi="Wingdings" w:cs="Wingdings" w:hint="default"/>
        <w:u w:val="none"/>
      </w:rPr>
    </w:lvl>
    <w:lvl w:ilvl="4">
      <w:start w:val="1"/>
      <w:numFmt w:val="bullet"/>
      <w:lvlText w:val=""/>
      <w:lvlJc w:val="left"/>
      <w:pPr>
        <w:tabs>
          <w:tab w:val="num" w:pos="0"/>
        </w:tabs>
        <w:ind w:left="3600" w:hanging="360"/>
      </w:pPr>
      <w:rPr>
        <w:rFonts w:ascii="Wingdings 2" w:hAnsi="Wingdings 2" w:cs="Wingdings 2" w:hint="default"/>
        <w:u w:val="none"/>
      </w:rPr>
    </w:lvl>
    <w:lvl w:ilvl="5">
      <w:start w:val="1"/>
      <w:numFmt w:val="bullet"/>
      <w:lvlText w:val="■"/>
      <w:lvlJc w:val="left"/>
      <w:pPr>
        <w:tabs>
          <w:tab w:val="num" w:pos="0"/>
        </w:tabs>
        <w:ind w:left="4320" w:hanging="360"/>
      </w:pPr>
      <w:rPr>
        <w:rFonts w:ascii="OpenSymbol" w:hAnsi="OpenSymbol" w:cs="OpenSymbol" w:hint="default"/>
        <w:u w:val="none"/>
      </w:rPr>
    </w:lvl>
    <w:lvl w:ilvl="6">
      <w:start w:val="1"/>
      <w:numFmt w:val="bullet"/>
      <w:lvlText w:val=""/>
      <w:lvlJc w:val="left"/>
      <w:pPr>
        <w:tabs>
          <w:tab w:val="num" w:pos="0"/>
        </w:tabs>
        <w:ind w:left="5040" w:hanging="360"/>
      </w:pPr>
      <w:rPr>
        <w:rFonts w:ascii="Wingdings" w:hAnsi="Wingdings" w:cs="Wingdings" w:hint="default"/>
        <w:u w:val="none"/>
      </w:rPr>
    </w:lvl>
    <w:lvl w:ilvl="7">
      <w:start w:val="1"/>
      <w:numFmt w:val="bullet"/>
      <w:lvlText w:val=""/>
      <w:lvlJc w:val="left"/>
      <w:pPr>
        <w:tabs>
          <w:tab w:val="num" w:pos="0"/>
        </w:tabs>
        <w:ind w:left="5760" w:hanging="360"/>
      </w:pPr>
      <w:rPr>
        <w:rFonts w:ascii="Wingdings 2" w:hAnsi="Wingdings 2" w:cs="Wingdings 2" w:hint="default"/>
        <w:u w:val="none"/>
      </w:rPr>
    </w:lvl>
    <w:lvl w:ilvl="8">
      <w:start w:val="1"/>
      <w:numFmt w:val="bullet"/>
      <w:lvlText w:val="■"/>
      <w:lvlJc w:val="left"/>
      <w:pPr>
        <w:tabs>
          <w:tab w:val="num" w:pos="0"/>
        </w:tabs>
        <w:ind w:left="6480" w:hanging="360"/>
      </w:pPr>
      <w:rPr>
        <w:rFonts w:ascii="OpenSymbol" w:hAnsi="OpenSymbol" w:cs="OpenSymbol" w:hint="default"/>
        <w:u w:val="none"/>
      </w:rPr>
    </w:lvl>
  </w:abstractNum>
  <w:abstractNum w:abstractNumId="1" w15:restartNumberingAfterBreak="0">
    <w:nsid w:val="466D7746"/>
    <w:multiLevelType w:val="multilevel"/>
    <w:tmpl w:val="FF2A80BC"/>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num w:numId="1" w16cid:durableId="761799543">
    <w:abstractNumId w:val="0"/>
  </w:num>
  <w:num w:numId="2" w16cid:durableId="115541780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autoHyphenation/>
  <w:hyphenationZone w:val="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6F0D"/>
    <w:rsid w:val="000904BB"/>
    <w:rsid w:val="001B60DC"/>
    <w:rsid w:val="00A160F7"/>
    <w:rsid w:val="00FB6F0D"/>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987128"/>
  <w15:docId w15:val="{C816897F-4B86-4413-B1B8-3AC80153C2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pt-BR" w:eastAsia="zh-CN" w:bidi="hi-IN"/>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next w:val="normal1"/>
    <w:qFormat/>
    <w:pPr>
      <w:spacing w:after="200" w:line="276" w:lineRule="auto"/>
      <w:textAlignment w:val="top"/>
      <w:outlineLvl w:val="0"/>
    </w:pPr>
    <w:rPr>
      <w:position w:val="-1"/>
      <w:lang w:eastAsia="en-US" w:bidi="ar-SA"/>
    </w:rPr>
  </w:style>
  <w:style w:type="paragraph" w:styleId="Ttulo1">
    <w:name w:val="heading 1"/>
    <w:basedOn w:val="normal1"/>
    <w:next w:val="normal1"/>
    <w:uiPriority w:val="9"/>
    <w:qFormat/>
    <w:pPr>
      <w:keepNext/>
      <w:keepLines/>
      <w:spacing w:before="480" w:after="120" w:line="240" w:lineRule="auto"/>
      <w:outlineLvl w:val="0"/>
    </w:pPr>
    <w:rPr>
      <w:b/>
      <w:sz w:val="48"/>
      <w:szCs w:val="48"/>
    </w:rPr>
  </w:style>
  <w:style w:type="paragraph" w:styleId="Ttulo2">
    <w:name w:val="heading 2"/>
    <w:basedOn w:val="normal1"/>
    <w:next w:val="normal1"/>
    <w:uiPriority w:val="9"/>
    <w:semiHidden/>
    <w:unhideWhenUsed/>
    <w:qFormat/>
    <w:pPr>
      <w:keepNext/>
      <w:keepLines/>
      <w:spacing w:before="360" w:after="80" w:line="240" w:lineRule="auto"/>
      <w:outlineLvl w:val="1"/>
    </w:pPr>
    <w:rPr>
      <w:b/>
      <w:sz w:val="36"/>
      <w:szCs w:val="36"/>
    </w:rPr>
  </w:style>
  <w:style w:type="paragraph" w:styleId="Ttulo3">
    <w:name w:val="heading 3"/>
    <w:basedOn w:val="normal1"/>
    <w:next w:val="normal1"/>
    <w:uiPriority w:val="9"/>
    <w:semiHidden/>
    <w:unhideWhenUsed/>
    <w:qFormat/>
    <w:pPr>
      <w:keepNext/>
      <w:keepLines/>
      <w:spacing w:before="280" w:after="80" w:line="240" w:lineRule="auto"/>
      <w:outlineLvl w:val="2"/>
    </w:pPr>
    <w:rPr>
      <w:b/>
      <w:sz w:val="28"/>
      <w:szCs w:val="28"/>
    </w:rPr>
  </w:style>
  <w:style w:type="paragraph" w:styleId="Ttulo4">
    <w:name w:val="heading 4"/>
    <w:basedOn w:val="normal1"/>
    <w:next w:val="normal1"/>
    <w:uiPriority w:val="9"/>
    <w:semiHidden/>
    <w:unhideWhenUsed/>
    <w:qFormat/>
    <w:pPr>
      <w:keepNext/>
      <w:keepLines/>
      <w:spacing w:before="240" w:after="40" w:line="240" w:lineRule="auto"/>
      <w:outlineLvl w:val="3"/>
    </w:pPr>
    <w:rPr>
      <w:b/>
      <w:sz w:val="24"/>
      <w:szCs w:val="24"/>
    </w:rPr>
  </w:style>
  <w:style w:type="paragraph" w:styleId="Ttulo5">
    <w:name w:val="heading 5"/>
    <w:basedOn w:val="normal1"/>
    <w:next w:val="normal1"/>
    <w:uiPriority w:val="9"/>
    <w:semiHidden/>
    <w:unhideWhenUsed/>
    <w:qFormat/>
    <w:pPr>
      <w:keepNext/>
      <w:keepLines/>
      <w:spacing w:before="220" w:after="40" w:line="240" w:lineRule="auto"/>
      <w:outlineLvl w:val="4"/>
    </w:pPr>
    <w:rPr>
      <w:b/>
    </w:rPr>
  </w:style>
  <w:style w:type="paragraph" w:styleId="Ttulo6">
    <w:name w:val="heading 6"/>
    <w:basedOn w:val="normal1"/>
    <w:next w:val="normal1"/>
    <w:uiPriority w:val="9"/>
    <w:semiHidden/>
    <w:unhideWhenUsed/>
    <w:qFormat/>
    <w:pPr>
      <w:keepNext/>
      <w:keepLines/>
      <w:spacing w:before="200" w:after="40" w:line="240" w:lineRule="auto"/>
      <w:outlineLvl w:val="5"/>
    </w:pPr>
    <w:rPr>
      <w:b/>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2Char">
    <w:name w:val="Título 2 Char"/>
    <w:qFormat/>
    <w:rPr>
      <w:rFonts w:ascii="Arial" w:eastAsia="Times New Roman" w:hAnsi="Arial" w:cs="Times New Roman"/>
      <w:b/>
      <w:w w:val="100"/>
      <w:position w:val="0"/>
      <w:sz w:val="22"/>
      <w:szCs w:val="20"/>
      <w:effect w:val="none"/>
      <w:vertAlign w:val="baseline"/>
      <w:em w:val="none"/>
      <w:lang w:eastAsia="pt-BR"/>
    </w:rPr>
  </w:style>
  <w:style w:type="character" w:customStyle="1" w:styleId="SubttuloChar">
    <w:name w:val="Subtítulo Char"/>
    <w:qFormat/>
    <w:rPr>
      <w:rFonts w:ascii="Arial" w:eastAsia="Times New Roman" w:hAnsi="Arial" w:cs="Times New Roman"/>
      <w:b/>
      <w:w w:val="100"/>
      <w:position w:val="0"/>
      <w:sz w:val="22"/>
      <w:szCs w:val="20"/>
      <w:u w:val="single"/>
      <w:effect w:val="none"/>
      <w:vertAlign w:val="baseline"/>
      <w:em w:val="none"/>
      <w:lang w:eastAsia="pt-BR"/>
    </w:rPr>
  </w:style>
  <w:style w:type="character" w:styleId="Forte">
    <w:name w:val="Strong"/>
    <w:qFormat/>
    <w:rPr>
      <w:b/>
      <w:bCs/>
      <w:w w:val="100"/>
      <w:position w:val="0"/>
      <w:sz w:val="22"/>
      <w:effect w:val="none"/>
      <w:vertAlign w:val="baseline"/>
      <w:em w:val="none"/>
    </w:rPr>
  </w:style>
  <w:style w:type="character" w:customStyle="1" w:styleId="CabealhoChar">
    <w:name w:val="Cabeçalho Char"/>
    <w:basedOn w:val="Fontepargpadro"/>
    <w:qFormat/>
    <w:rPr>
      <w:w w:val="100"/>
      <w:position w:val="0"/>
      <w:sz w:val="22"/>
      <w:effect w:val="none"/>
      <w:vertAlign w:val="baseline"/>
      <w:em w:val="none"/>
    </w:rPr>
  </w:style>
  <w:style w:type="character" w:customStyle="1" w:styleId="RodapChar">
    <w:name w:val="Rodapé Char"/>
    <w:basedOn w:val="Fontepargpadro"/>
    <w:qFormat/>
    <w:rPr>
      <w:w w:val="100"/>
      <w:position w:val="0"/>
      <w:sz w:val="22"/>
      <w:effect w:val="none"/>
      <w:vertAlign w:val="baseline"/>
      <w:em w:val="none"/>
    </w:rPr>
  </w:style>
  <w:style w:type="character" w:customStyle="1" w:styleId="TextodebaloChar">
    <w:name w:val="Texto de balão Char"/>
    <w:qFormat/>
    <w:rPr>
      <w:rFonts w:ascii="Tahoma" w:hAnsi="Tahoma" w:cs="Tahoma"/>
      <w:w w:val="100"/>
      <w:position w:val="0"/>
      <w:sz w:val="16"/>
      <w:szCs w:val="16"/>
      <w:effect w:val="none"/>
      <w:vertAlign w:val="baseline"/>
      <w:em w:val="none"/>
    </w:rPr>
  </w:style>
  <w:style w:type="character" w:styleId="Hyperlink">
    <w:name w:val="Hyperlink"/>
    <w:qFormat/>
    <w:rPr>
      <w:color w:val="0563C1"/>
      <w:w w:val="100"/>
      <w:position w:val="0"/>
      <w:sz w:val="22"/>
      <w:u w:val="single"/>
      <w:effect w:val="none"/>
      <w:vertAlign w:val="baseline"/>
      <w:em w:val="none"/>
    </w:rPr>
  </w:style>
  <w:style w:type="character" w:styleId="MenoPendente">
    <w:name w:val="Unresolved Mention"/>
    <w:qFormat/>
    <w:rPr>
      <w:color w:val="605E5C"/>
      <w:w w:val="100"/>
      <w:position w:val="0"/>
      <w:sz w:val="22"/>
      <w:effect w:val="none"/>
      <w:shd w:val="clear" w:color="auto" w:fill="E1DFDD"/>
      <w:vertAlign w:val="baseline"/>
      <w:em w:val="none"/>
    </w:rPr>
  </w:style>
  <w:style w:type="paragraph" w:styleId="Ttulo">
    <w:name w:val="Title"/>
    <w:basedOn w:val="normal1"/>
    <w:next w:val="Corpodetexto"/>
    <w:uiPriority w:val="10"/>
    <w:qFormat/>
    <w:pPr>
      <w:keepNext/>
      <w:keepLines/>
      <w:spacing w:before="480" w:after="120" w:line="240" w:lineRule="auto"/>
    </w:pPr>
    <w:rPr>
      <w:b/>
      <w:sz w:val="72"/>
      <w:szCs w:val="72"/>
    </w:rPr>
  </w:style>
  <w:style w:type="paragraph" w:styleId="Corpodetexto">
    <w:name w:val="Body Text"/>
    <w:basedOn w:val="Normal"/>
    <w:pPr>
      <w:spacing w:after="140"/>
    </w:pPr>
  </w:style>
  <w:style w:type="paragraph" w:styleId="Lista">
    <w:name w:val="List"/>
    <w:basedOn w:val="Corpodetexto"/>
    <w:rPr>
      <w:rFonts w:cs="Lucida Sans"/>
    </w:rPr>
  </w:style>
  <w:style w:type="paragraph" w:styleId="Legenda">
    <w:name w:val="caption"/>
    <w:basedOn w:val="Normal"/>
    <w:qFormat/>
    <w:pPr>
      <w:suppressLineNumbers/>
      <w:spacing w:before="120" w:after="120"/>
    </w:pPr>
    <w:rPr>
      <w:rFonts w:cs="Lucida Sans"/>
      <w:i/>
      <w:iCs/>
      <w:sz w:val="24"/>
      <w:szCs w:val="24"/>
    </w:rPr>
  </w:style>
  <w:style w:type="paragraph" w:customStyle="1" w:styleId="ndice">
    <w:name w:val="Índice"/>
    <w:basedOn w:val="Normal"/>
    <w:qFormat/>
    <w:pPr>
      <w:suppressLineNumbers/>
    </w:pPr>
    <w:rPr>
      <w:rFonts w:cs="Lucida Sans"/>
    </w:rPr>
  </w:style>
  <w:style w:type="paragraph" w:customStyle="1" w:styleId="normal1">
    <w:name w:val="normal1"/>
    <w:qFormat/>
    <w:pPr>
      <w:spacing w:after="200" w:line="276" w:lineRule="auto"/>
    </w:pPr>
  </w:style>
  <w:style w:type="paragraph" w:customStyle="1" w:styleId="Ttulo2user">
    <w:name w:val="Título 2 (user)"/>
    <w:basedOn w:val="normal1"/>
    <w:next w:val="normal1"/>
    <w:qFormat/>
    <w:pPr>
      <w:keepNext/>
      <w:spacing w:after="0" w:line="360" w:lineRule="auto"/>
      <w:textAlignment w:val="top"/>
      <w:outlineLvl w:val="1"/>
    </w:pPr>
    <w:rPr>
      <w:rFonts w:ascii="Arial" w:eastAsia="Times New Roman" w:hAnsi="Arial" w:cs="Times New Roman"/>
      <w:b/>
      <w:position w:val="-1"/>
      <w:szCs w:val="20"/>
      <w:lang w:eastAsia="pt-BR" w:bidi="ar-SA"/>
    </w:rPr>
  </w:style>
  <w:style w:type="paragraph" w:customStyle="1" w:styleId="Subttulouser">
    <w:name w:val="Subtítulo (user)"/>
    <w:basedOn w:val="normal1"/>
    <w:qFormat/>
    <w:pPr>
      <w:spacing w:after="0" w:line="360" w:lineRule="auto"/>
      <w:textAlignment w:val="top"/>
      <w:outlineLvl w:val="0"/>
    </w:pPr>
    <w:rPr>
      <w:rFonts w:ascii="Arial" w:eastAsia="Times New Roman" w:hAnsi="Arial" w:cs="Times New Roman"/>
      <w:b/>
      <w:position w:val="-1"/>
      <w:szCs w:val="20"/>
      <w:u w:val="single"/>
      <w:lang w:eastAsia="pt-BR" w:bidi="ar-SA"/>
    </w:rPr>
  </w:style>
  <w:style w:type="paragraph" w:styleId="PargrafodaLista">
    <w:name w:val="List Paragraph"/>
    <w:basedOn w:val="normal1"/>
    <w:qFormat/>
    <w:pPr>
      <w:ind w:left="720"/>
      <w:contextualSpacing/>
      <w:textAlignment w:val="top"/>
      <w:outlineLvl w:val="0"/>
    </w:pPr>
    <w:rPr>
      <w:position w:val="-1"/>
      <w:lang w:eastAsia="en-US" w:bidi="ar-SA"/>
    </w:rPr>
  </w:style>
  <w:style w:type="paragraph" w:customStyle="1" w:styleId="Cabealhouser">
    <w:name w:val="Cabeçalho (user)"/>
    <w:basedOn w:val="normal1"/>
    <w:qFormat/>
    <w:pPr>
      <w:spacing w:after="0" w:line="240" w:lineRule="auto"/>
      <w:textAlignment w:val="top"/>
      <w:outlineLvl w:val="0"/>
    </w:pPr>
    <w:rPr>
      <w:position w:val="-1"/>
      <w:lang w:eastAsia="en-US" w:bidi="ar-SA"/>
    </w:rPr>
  </w:style>
  <w:style w:type="paragraph" w:customStyle="1" w:styleId="Rodapuser">
    <w:name w:val="Rodapé (user)"/>
    <w:basedOn w:val="normal1"/>
    <w:qFormat/>
    <w:pPr>
      <w:spacing w:after="0" w:line="240" w:lineRule="auto"/>
      <w:textAlignment w:val="top"/>
      <w:outlineLvl w:val="0"/>
    </w:pPr>
    <w:rPr>
      <w:position w:val="-1"/>
      <w:lang w:eastAsia="en-US" w:bidi="ar-SA"/>
    </w:rPr>
  </w:style>
  <w:style w:type="paragraph" w:styleId="Textodebalo">
    <w:name w:val="Balloon Text"/>
    <w:basedOn w:val="normal1"/>
    <w:qFormat/>
    <w:pPr>
      <w:spacing w:after="0" w:line="240" w:lineRule="auto"/>
      <w:textAlignment w:val="top"/>
      <w:outlineLvl w:val="0"/>
    </w:pPr>
    <w:rPr>
      <w:rFonts w:ascii="Tahoma" w:hAnsi="Tahoma" w:cs="Tahoma"/>
      <w:position w:val="-1"/>
      <w:sz w:val="16"/>
      <w:szCs w:val="16"/>
      <w:lang w:eastAsia="en-US" w:bidi="ar-SA"/>
    </w:rPr>
  </w:style>
  <w:style w:type="paragraph" w:customStyle="1" w:styleId="Default">
    <w:name w:val="Default"/>
    <w:qFormat/>
    <w:pPr>
      <w:spacing w:after="200" w:line="1" w:lineRule="atLeast"/>
      <w:textAlignment w:val="top"/>
      <w:outlineLvl w:val="0"/>
    </w:pPr>
    <w:rPr>
      <w:rFonts w:ascii="Cambria" w:hAnsi="Cambria" w:cs="Cambria"/>
      <w:color w:val="000000"/>
      <w:position w:val="-1"/>
      <w:sz w:val="24"/>
      <w:szCs w:val="24"/>
      <w:lang w:eastAsia="en-US" w:bidi="ar-SA"/>
    </w:rPr>
  </w:style>
  <w:style w:type="paragraph" w:styleId="Subttulo">
    <w:name w:val="Subtitle"/>
    <w:basedOn w:val="normal1"/>
    <w:next w:val="normal1"/>
    <w:uiPriority w:val="11"/>
    <w:qFormat/>
    <w:pPr>
      <w:keepNext/>
      <w:keepLines/>
      <w:spacing w:before="360" w:after="80" w:line="240" w:lineRule="auto"/>
    </w:pPr>
    <w:rPr>
      <w:rFonts w:ascii="Georgia" w:eastAsia="Georgia" w:hAnsi="Georgia" w:cs="Georgia"/>
      <w:i/>
      <w:color w:val="666666"/>
      <w:sz w:val="48"/>
      <w:szCs w:val="48"/>
    </w:rPr>
  </w:style>
  <w:style w:type="paragraph" w:customStyle="1" w:styleId="Cabealhoerodap">
    <w:name w:val="Cabeçalho e rodapé"/>
    <w:basedOn w:val="Normal"/>
    <w:qFormat/>
  </w:style>
  <w:style w:type="paragraph" w:styleId="Cabealho">
    <w:name w:val="header"/>
    <w:basedOn w:val="Cabealhoerodap"/>
  </w:style>
  <w:style w:type="paragraph" w:styleId="Rodap">
    <w:name w:val="footer"/>
    <w:basedOn w:val="Cabealhoerodap"/>
  </w:style>
  <w:style w:type="numbering" w:customStyle="1" w:styleId="Semlistauser">
    <w:name w:val="Sem lista (user)"/>
    <w:qFormat/>
  </w:style>
  <w:style w:type="table" w:customStyle="1" w:styleId="TableNormal">
    <w:name w:val="TableNormal"/>
    <w:tblPr>
      <w:tblCellMar>
        <w:top w:w="100" w:type="dxa"/>
        <w:left w:w="100" w:type="dxa"/>
        <w:bottom w:w="100" w:type="dxa"/>
        <w:right w:w="100" w:type="dxa"/>
      </w:tblCellMar>
    </w:tblPr>
  </w:style>
  <w:style w:type="table" w:styleId="Tabelacomgrade">
    <w:name w:val="Table Grid"/>
    <w:basedOn w:val="Tabelanormal"/>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image" Target="media/image13.png"/><Relationship Id="rId39" Type="http://schemas.openxmlformats.org/officeDocument/2006/relationships/fontTable" Target="fontTable.xml"/><Relationship Id="rId21" Type="http://schemas.openxmlformats.org/officeDocument/2006/relationships/hyperlink" Target="https://www.youtube.com/watch?v=gU6A91yxyRM" TargetMode="External"/><Relationship Id="rId34"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header" Target="header1.xml"/><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header" Target="head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youtube.com/watch?v=JLTY7t8c_x0" TargetMode="Externa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footer" Target="footer2.xml"/><Relationship Id="rId10" Type="http://schemas.openxmlformats.org/officeDocument/2006/relationships/hyperlink" Target="https://www.youtube.com/watch?v=LWvOlZ4hPU0" TargetMode="External"/><Relationship Id="rId19" Type="http://schemas.openxmlformats.org/officeDocument/2006/relationships/image" Target="media/image8.png"/><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hyperlink" Target="mailto:catiaclein@professor.edu.chapeco.sc.gov.br" TargetMode="External"/><Relationship Id="rId14" Type="http://schemas.openxmlformats.org/officeDocument/2006/relationships/image" Target="media/image4.png"/><Relationship Id="rId22" Type="http://schemas.openxmlformats.org/officeDocument/2006/relationships/hyperlink" Target="https://www.youtube.com/watch?v=gU6A91yxyRM" TargetMode="External"/><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footer" Target="footer1.xml"/><Relationship Id="rId8" Type="http://schemas.openxmlformats.org/officeDocument/2006/relationships/hyperlink" Target="mailto:catiaclein@professor.edu.chapeco.sc.gov.br" TargetMode="Externa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png"/></Relationships>
</file>

<file path=word/_rels/header3.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majorFont>
      <a:minorFont>
        <a:latin typeface="Cambria"/>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a:gradFill>
        <a:gradFill>
          <a:gsLst>
            <a:gs pos="0">
              <a:schemeClr val="phClr">
                <a:tint val="100000"/>
                <a:shade val="100000"/>
              </a:schemeClr>
            </a:gs>
            <a:gs pos="100000">
              <a:schemeClr val="phClr">
                <a:tint val="50000"/>
                <a:shade val="100000"/>
              </a:schemeClr>
            </a:gs>
          </a:gsLst>
          <a:lin ang="16200000" scaled="0"/>
          <a:tileRect/>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a:gradFill>
        <a:gradFill>
          <a:gsLst>
            <a:gs pos="0">
              <a:schemeClr val="phClr">
                <a:tint val="80000"/>
              </a:schemeClr>
            </a:gs>
            <a:gs pos="100000">
              <a:schemeClr val="phClr">
                <a:shade val="30000"/>
              </a:schemeClr>
            </a:gs>
          </a:gsLst>
          <a:path path="circle">
            <a:fillToRect l="50000" t="50000" r="50000" b="50000"/>
          </a:path>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roundtripDataSignature="AMtx7mgAjVwHj6hKDcqfNf9UFrIdoM46cQ==">CgMxLjA4AHIhMXZrX3JQSDFMYjhwM2tiREpfSXhnRzJYYTNmN1BYcEFv</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Pages>
  <Words>2770</Words>
  <Characters>14958</Characters>
  <Application>Microsoft Office Word</Application>
  <DocSecurity>0</DocSecurity>
  <Lines>124</Lines>
  <Paragraphs>35</Paragraphs>
  <ScaleCrop>false</ScaleCrop>
  <Company/>
  <LinksUpToDate>false</LinksUpToDate>
  <CharactersWithSpaces>17693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Marina - FALB</dc:creator>
  <dc:description/>
  <cp:lastModifiedBy>Darcivana Fatima Squena</cp:lastModifiedBy>
  <cp:revision>2</cp:revision>
  <dcterms:created xsi:type="dcterms:W3CDTF">2025-09-24T12:39:00Z</dcterms:created>
  <dcterms:modified xsi:type="dcterms:W3CDTF">2025-09-24T12:39:00Z</dcterms:modified>
  <dc:language>pt-BR</dc:language>
</cp:coreProperties>
</file>